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5142" w14:textId="77777777" w:rsidR="00833B5F" w:rsidRDefault="00833B5F" w:rsidP="00833B5F">
      <w:pPr>
        <w:widowControl/>
        <w:shd w:val="clear" w:color="auto" w:fill="FFFFFF"/>
        <w:spacing w:line="0" w:lineRule="atLeast"/>
        <w:jc w:val="center"/>
        <w:rPr>
          <w:rFonts w:asciiTheme="minorEastAsia" w:hAnsiTheme="minorEastAsia" w:cs="新細明體"/>
          <w:b/>
          <w:color w:val="333333"/>
          <w:kern w:val="0"/>
          <w:sz w:val="40"/>
          <w:szCs w:val="40"/>
        </w:rPr>
      </w:pPr>
      <w:r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社團法人臺灣美術協會</w:t>
      </w:r>
    </w:p>
    <w:p w14:paraId="3A641D67" w14:textId="50ADD228" w:rsidR="005D1388" w:rsidRPr="005D1388" w:rsidRDefault="005D1388" w:rsidP="00833B5F">
      <w:pPr>
        <w:widowControl/>
        <w:shd w:val="clear" w:color="auto" w:fill="FFFFFF"/>
        <w:spacing w:line="0" w:lineRule="atLeast"/>
        <w:jc w:val="center"/>
        <w:rPr>
          <w:rFonts w:asciiTheme="minorEastAsia" w:hAnsiTheme="minorEastAsia" w:cs="新細明體"/>
          <w:b/>
          <w:color w:val="333333"/>
          <w:kern w:val="0"/>
          <w:sz w:val="40"/>
          <w:szCs w:val="40"/>
        </w:rPr>
      </w:pPr>
      <w:r w:rsidRPr="005D1388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20</w:t>
      </w:r>
      <w:r w:rsidR="00EE49D6">
        <w:rPr>
          <w:rFonts w:asciiTheme="minorEastAsia" w:hAnsiTheme="minorEastAsia" w:cs="新細明體"/>
          <w:b/>
          <w:color w:val="333333"/>
          <w:kern w:val="0"/>
          <w:sz w:val="40"/>
          <w:szCs w:val="40"/>
        </w:rPr>
        <w:t>20</w:t>
      </w:r>
      <w:r w:rsidR="00AC06EF" w:rsidRPr="005D1388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第</w:t>
      </w:r>
      <w:r w:rsidR="00EE49D6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八</w:t>
      </w:r>
      <w:r w:rsidR="00AC06EF" w:rsidRPr="005D1388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屆｢臺灣美術獎｣</w:t>
      </w:r>
      <w:r w:rsidR="0091160B" w:rsidRPr="005D1388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徵選</w:t>
      </w:r>
      <w:r w:rsidR="00AC06EF" w:rsidRPr="005D1388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作品</w:t>
      </w:r>
      <w:r w:rsidR="00833B5F">
        <w:rPr>
          <w:rFonts w:asciiTheme="minorEastAsia" w:hAnsiTheme="minorEastAsia" w:cs="新細明體" w:hint="eastAsia"/>
          <w:b/>
          <w:color w:val="333333"/>
          <w:kern w:val="0"/>
          <w:sz w:val="40"/>
          <w:szCs w:val="40"/>
        </w:rPr>
        <w:t>簡章</w:t>
      </w:r>
    </w:p>
    <w:p w14:paraId="2DC8DCC0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一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、宗旨：</w:t>
      </w:r>
    </w:p>
    <w:p w14:paraId="0DC96D8C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leftChars="200" w:left="48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鼓勵臺灣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藝術家創作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累積資產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，特舉辦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臺灣美術獎。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旨在促進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臺灣藝術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文化特色，並帶動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臺灣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邁向國際化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。期望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讓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臺灣藝術創作品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透過活動鼓勵，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可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以展現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臺灣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文化特色，倡導藝文風氣推展全民美育，提升藝術創作水準。</w:t>
      </w:r>
    </w:p>
    <w:p w14:paraId="037C4564" w14:textId="77777777" w:rsidR="0023352B" w:rsidRDefault="0023352B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bCs/>
          <w:color w:val="333333"/>
          <w:kern w:val="0"/>
          <w:szCs w:val="24"/>
        </w:rPr>
      </w:pPr>
    </w:p>
    <w:p w14:paraId="07164C3E" w14:textId="61421C77" w:rsidR="00327361" w:rsidRPr="003C6FF4" w:rsidRDefault="00327361" w:rsidP="00614160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Cs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二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</w:t>
      </w: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報名資格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：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具中華民國國籍，藝術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創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作者</w:t>
      </w:r>
      <w:r>
        <w:rPr>
          <w:rFonts w:asciiTheme="minorEastAsia" w:hAnsiTheme="minorEastAsia" w:cs="新細明體" w:hint="eastAsia"/>
          <w:color w:val="333333"/>
          <w:kern w:val="0"/>
          <w:szCs w:val="24"/>
        </w:rPr>
        <w:t>(年齡不限)</w:t>
      </w:r>
      <w:r w:rsidRPr="003C6FF4">
        <w:rPr>
          <w:rFonts w:asciiTheme="minorEastAsia" w:hAnsiTheme="minorEastAsia" w:cs="新細明體"/>
          <w:bCs/>
          <w:color w:val="333333"/>
          <w:kern w:val="0"/>
          <w:szCs w:val="24"/>
        </w:rPr>
        <w:t>。</w:t>
      </w:r>
    </w:p>
    <w:p w14:paraId="7D77AB01" w14:textId="77777777" w:rsidR="0023352B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  </w:t>
      </w:r>
    </w:p>
    <w:p w14:paraId="72E84650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三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</w:t>
      </w: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主題、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類別</w:t>
      </w: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、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規格：</w:t>
      </w:r>
      <w:r w:rsidRPr="003C6FF4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</w:t>
      </w:r>
    </w:p>
    <w:p w14:paraId="53DE5C21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 作品主題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：</w:t>
      </w:r>
      <w:r w:rsidRPr="00FA3D11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展現臺灣人文、風情、文化、特色之美</w:t>
      </w:r>
      <w:r w:rsidRPr="00FA3D11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。</w:t>
      </w:r>
    </w:p>
    <w:p w14:paraId="14813B94" w14:textId="77777777" w:rsidR="00327361" w:rsidRPr="003C6FF4" w:rsidRDefault="00267381" w:rsidP="00327361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333333"/>
          <w:kern w:val="0"/>
          <w:szCs w:val="24"/>
        </w:rPr>
      </w:pPr>
      <w:r>
        <w:rPr>
          <w:rFonts w:asciiTheme="minorEastAsia" w:hAnsiTheme="minorEastAsia" w:cs="新細明體" w:hint="eastAsia"/>
          <w:color w:val="333333"/>
          <w:kern w:val="0"/>
          <w:szCs w:val="24"/>
        </w:rPr>
        <w:t>作品類別</w:t>
      </w:r>
      <w:r w:rsidR="009A0F1E" w:rsidRPr="009A0F1E">
        <w:rPr>
          <w:rFonts w:asciiTheme="minorEastAsia" w:hAnsiTheme="minorEastAsia" w:cs="新細明體" w:hint="eastAsia"/>
          <w:color w:val="333333"/>
          <w:kern w:val="0"/>
          <w:szCs w:val="24"/>
        </w:rPr>
        <w:t>：</w:t>
      </w:r>
      <w:r w:rsidR="00327361"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平面藝術</w:t>
      </w:r>
      <w:r w:rsidR="00186FD7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</w:t>
      </w:r>
      <w:r w:rsidR="009A0F1E">
        <w:rPr>
          <w:rFonts w:asciiTheme="minorEastAsia" w:hAnsiTheme="minorEastAsia" w:cs="新細明體" w:hint="eastAsia"/>
          <w:color w:val="333333"/>
          <w:kern w:val="0"/>
          <w:szCs w:val="24"/>
        </w:rPr>
        <w:t>(不限媒材)</w:t>
      </w:r>
      <w:r w:rsidR="00327361" w:rsidRPr="003C6FF4">
        <w:rPr>
          <w:rFonts w:asciiTheme="minorEastAsia" w:hAnsiTheme="minorEastAsia" w:cs="新細明體"/>
          <w:color w:val="333333"/>
          <w:kern w:val="0"/>
          <w:szCs w:val="24"/>
        </w:rPr>
        <w:t xml:space="preserve"> 。</w:t>
      </w:r>
      <w:r w:rsidR="00202C9B">
        <w:rPr>
          <w:rFonts w:asciiTheme="minorEastAsia" w:hAnsiTheme="minorEastAsia" w:cs="新細明體" w:hint="eastAsia"/>
          <w:color w:val="333333"/>
          <w:kern w:val="0"/>
          <w:szCs w:val="24"/>
        </w:rPr>
        <w:t>媒材厚度不得超過5公分.</w:t>
      </w:r>
    </w:p>
    <w:p w14:paraId="2A6D94DD" w14:textId="036D39A9" w:rsidR="00327361" w:rsidRPr="00A202A8" w:rsidRDefault="00327361" w:rsidP="00327361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b/>
          <w:color w:val="FF0000"/>
          <w:kern w:val="0"/>
          <w:szCs w:val="24"/>
        </w:rPr>
      </w:pPr>
      <w:r w:rsidRPr="00A202A8">
        <w:rPr>
          <w:rFonts w:asciiTheme="minorEastAsia" w:hAnsiTheme="minorEastAsia" w:cs="新細明體" w:hint="eastAsia"/>
          <w:color w:val="FF0000"/>
          <w:kern w:val="0"/>
          <w:szCs w:val="24"/>
        </w:rPr>
        <w:t>作品尺寸：</w:t>
      </w:r>
      <w:r w:rsidR="00202C9B" w:rsidRPr="00A202A8">
        <w:rPr>
          <w:rFonts w:asciiTheme="minorEastAsia" w:hAnsiTheme="minorEastAsia" w:cs="新細明體" w:hint="eastAsia"/>
          <w:color w:val="FF0000"/>
          <w:kern w:val="0"/>
          <w:szCs w:val="24"/>
        </w:rPr>
        <w:t>油畫:</w:t>
      </w:r>
      <w:r w:rsidR="000742FC">
        <w:rPr>
          <w:rFonts w:asciiTheme="minorEastAsia" w:hAnsiTheme="minorEastAsia" w:cs="新細明體"/>
          <w:color w:val="FF0000"/>
          <w:kern w:val="0"/>
          <w:szCs w:val="24"/>
        </w:rPr>
        <w:t xml:space="preserve"> </w:t>
      </w:r>
      <w:r w:rsidRPr="00A202A8">
        <w:rPr>
          <w:rFonts w:asciiTheme="minorEastAsia" w:hAnsiTheme="minorEastAsia" w:cs="新細明體" w:hint="eastAsia"/>
          <w:b/>
          <w:color w:val="00B050"/>
          <w:kern w:val="0"/>
          <w:szCs w:val="24"/>
        </w:rPr>
        <w:t>最小91x60.5</w:t>
      </w:r>
      <w:r w:rsidR="00C61E4E" w:rsidRPr="00A202A8">
        <w:rPr>
          <w:rFonts w:asciiTheme="minorEastAsia" w:hAnsiTheme="minorEastAsia" w:cs="新細明體" w:hint="eastAsia"/>
          <w:b/>
          <w:color w:val="00B050"/>
          <w:kern w:val="0"/>
          <w:szCs w:val="24"/>
        </w:rPr>
        <w:t>cm</w:t>
      </w:r>
      <w:r w:rsidRPr="00A202A8">
        <w:rPr>
          <w:rFonts w:asciiTheme="minorEastAsia" w:hAnsiTheme="minorEastAsia" w:cs="新細明體" w:hint="eastAsia"/>
          <w:b/>
          <w:color w:val="00B050"/>
          <w:kern w:val="0"/>
          <w:szCs w:val="24"/>
        </w:rPr>
        <w:t xml:space="preserve"> (30</w:t>
      </w:r>
      <w:r w:rsidR="009A0F1E" w:rsidRPr="00A202A8">
        <w:rPr>
          <w:rFonts w:asciiTheme="minorEastAsia" w:hAnsiTheme="minorEastAsia" w:cs="新細明體"/>
          <w:b/>
          <w:color w:val="00B050"/>
          <w:kern w:val="0"/>
          <w:szCs w:val="24"/>
        </w:rPr>
        <w:t>F</w:t>
      </w:r>
      <w:r w:rsidRPr="00A202A8">
        <w:rPr>
          <w:rFonts w:asciiTheme="minorEastAsia" w:hAnsiTheme="minorEastAsia" w:cs="新細明體" w:hint="eastAsia"/>
          <w:b/>
          <w:color w:val="00B050"/>
          <w:kern w:val="0"/>
          <w:szCs w:val="24"/>
        </w:rPr>
        <w:t>)</w:t>
      </w:r>
      <w:r w:rsidR="00DC6C49" w:rsidRPr="00A202A8">
        <w:rPr>
          <w:rFonts w:asciiTheme="minorEastAsia" w:hAnsiTheme="minorEastAsia" w:cs="新細明體"/>
          <w:b/>
          <w:color w:val="00B050"/>
          <w:kern w:val="0"/>
          <w:szCs w:val="24"/>
        </w:rPr>
        <w:t xml:space="preserve"> </w:t>
      </w:r>
      <w:r w:rsidRPr="00A202A8">
        <w:rPr>
          <w:rFonts w:asciiTheme="minorEastAsia" w:hAnsiTheme="minorEastAsia" w:cs="新細明體" w:hint="eastAsia"/>
          <w:b/>
          <w:kern w:val="0"/>
          <w:szCs w:val="24"/>
        </w:rPr>
        <w:t>至</w:t>
      </w:r>
      <w:r w:rsidR="00DC6C49" w:rsidRPr="00A202A8">
        <w:rPr>
          <w:rFonts w:asciiTheme="minorEastAsia" w:hAnsiTheme="minorEastAsia" w:cs="新細明體" w:hint="eastAsia"/>
          <w:b/>
          <w:kern w:val="0"/>
          <w:szCs w:val="24"/>
        </w:rPr>
        <w:t xml:space="preserve"> </w:t>
      </w:r>
      <w:r w:rsidRPr="00A202A8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最大116.5x91cm</w:t>
      </w:r>
      <w:r w:rsidR="00DC6C49" w:rsidRPr="00A202A8">
        <w:rPr>
          <w:rFonts w:asciiTheme="minorEastAsia" w:hAnsiTheme="minorEastAsia" w:cs="新細明體"/>
          <w:b/>
          <w:color w:val="FF0000"/>
          <w:kern w:val="0"/>
          <w:szCs w:val="24"/>
        </w:rPr>
        <w:t xml:space="preserve"> </w:t>
      </w:r>
      <w:r w:rsidRPr="00A202A8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(</w:t>
      </w:r>
      <w:r w:rsidRPr="00A202A8">
        <w:rPr>
          <w:rFonts w:asciiTheme="minorEastAsia" w:hAnsiTheme="minorEastAsia" w:cs="新細明體"/>
          <w:b/>
          <w:color w:val="FF0000"/>
          <w:kern w:val="0"/>
          <w:szCs w:val="24"/>
        </w:rPr>
        <w:t>50</w:t>
      </w:r>
      <w:r w:rsidR="009A0F1E" w:rsidRPr="00A202A8">
        <w:rPr>
          <w:rFonts w:asciiTheme="minorEastAsia" w:hAnsiTheme="minorEastAsia" w:cs="新細明體"/>
          <w:b/>
          <w:color w:val="FF0000"/>
          <w:kern w:val="0"/>
          <w:szCs w:val="24"/>
        </w:rPr>
        <w:t>F</w:t>
      </w:r>
      <w:r w:rsidRPr="00A202A8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)</w:t>
      </w:r>
      <w:r w:rsidRPr="00A202A8">
        <w:rPr>
          <w:rFonts w:asciiTheme="minorEastAsia" w:hAnsiTheme="minorEastAsia" w:cs="新細明體"/>
          <w:b/>
          <w:color w:val="FF0000"/>
          <w:kern w:val="0"/>
          <w:szCs w:val="24"/>
        </w:rPr>
        <w:t>。</w:t>
      </w:r>
    </w:p>
    <w:p w14:paraId="48F49CE1" w14:textId="79BE9467" w:rsidR="00327361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 w:rsidRPr="00FA3D11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 xml:space="preserve">  </w:t>
      </w:r>
      <w:r w:rsidR="00202C9B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 </w:t>
      </w:r>
      <w:r w:rsidR="00A202A8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         </w:t>
      </w:r>
      <w:r w:rsidR="00202C9B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水彩:</w:t>
      </w:r>
      <w:r w:rsidR="00202C9B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</w:t>
      </w:r>
      <w:r w:rsidR="00202C9B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最小1</w:t>
      </w:r>
      <w:r w:rsidR="00202C9B">
        <w:rPr>
          <w:rFonts w:asciiTheme="minorEastAsia" w:hAnsiTheme="minorEastAsia" w:cs="新細明體"/>
          <w:b/>
          <w:color w:val="333333"/>
          <w:kern w:val="0"/>
          <w:szCs w:val="24"/>
        </w:rPr>
        <w:t>09x79cm</w:t>
      </w:r>
      <w:r w:rsidR="000742FC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</w:t>
      </w:r>
      <w:r w:rsidR="00202C9B">
        <w:rPr>
          <w:rFonts w:asciiTheme="minorEastAsia" w:hAnsiTheme="minorEastAsia" w:cs="新細明體"/>
          <w:b/>
          <w:color w:val="333333"/>
          <w:kern w:val="0"/>
          <w:szCs w:val="24"/>
        </w:rPr>
        <w:t>(</w:t>
      </w:r>
      <w:r w:rsidR="00202C9B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全開)</w:t>
      </w:r>
      <w:r w:rsidR="00202C9B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</w:t>
      </w:r>
      <w:r w:rsidR="00202C9B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至</w:t>
      </w:r>
      <w:r w:rsidR="000742FC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 xml:space="preserve"> </w:t>
      </w:r>
      <w:r w:rsidR="00202C9B" w:rsidRPr="00202C9B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最大116.5x91cm (50F)。</w:t>
      </w:r>
    </w:p>
    <w:p w14:paraId="6B333F39" w14:textId="5C37CBFD" w:rsidR="00202C9B" w:rsidRPr="00FA3D11" w:rsidRDefault="00202C9B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>
        <w:rPr>
          <w:rFonts w:asciiTheme="minorEastAsia" w:hAnsiTheme="minorEastAsia" w:cs="新細明體" w:hint="eastAsia"/>
          <w:b/>
          <w:color w:val="333333"/>
          <w:kern w:val="0"/>
          <w:szCs w:val="24"/>
        </w:rPr>
        <w:t xml:space="preserve">    </w:t>
      </w:r>
      <w:r w:rsidR="00A202A8"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         </w:t>
      </w:r>
      <w:r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水墨:</w:t>
      </w:r>
      <w:r>
        <w:rPr>
          <w:rFonts w:asciiTheme="minorEastAsia" w:hAnsiTheme="minorEastAsia" w:cs="新細明體"/>
          <w:b/>
          <w:color w:val="333333"/>
          <w:kern w:val="0"/>
          <w:szCs w:val="24"/>
        </w:rPr>
        <w:t xml:space="preserve"> </w:t>
      </w:r>
      <w:r w:rsidRPr="00202C9B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最大</w:t>
      </w:r>
      <w:r w:rsidR="00E80119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左右</w:t>
      </w:r>
      <w:r w:rsidR="007E303A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寬</w:t>
      </w:r>
      <w:r w:rsidR="007E303A">
        <w:rPr>
          <w:rFonts w:asciiTheme="minorEastAsia" w:hAnsiTheme="minorEastAsia" w:cs="新細明體"/>
          <w:b/>
          <w:color w:val="333333"/>
          <w:kern w:val="0"/>
          <w:szCs w:val="24"/>
        </w:rPr>
        <w:t>120cm</w:t>
      </w:r>
    </w:p>
    <w:p w14:paraId="280D6598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color w:val="333333"/>
          <w:kern w:val="0"/>
          <w:szCs w:val="24"/>
        </w:rPr>
        <w:t>四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、實施期程：</w:t>
      </w:r>
    </w:p>
    <w:p w14:paraId="24FF43AC" w14:textId="649FE978" w:rsidR="00327361" w:rsidRPr="00FA3D11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</w:t>
      </w:r>
      <w:r w:rsidRPr="00E05527">
        <w:rPr>
          <w:rFonts w:asciiTheme="minorEastAsia" w:hAnsiTheme="minorEastAsia" w:cs="新細明體"/>
          <w:color w:val="FF0000"/>
          <w:kern w:val="0"/>
          <w:szCs w:val="24"/>
        </w:rPr>
        <w:t xml:space="preserve"> </w:t>
      </w:r>
      <w:r w:rsidRPr="00E05527">
        <w:rPr>
          <w:rFonts w:asciiTheme="minorEastAsia" w:hAnsiTheme="minorEastAsia" w:cs="新細明體" w:hint="eastAsia"/>
          <w:color w:val="FF0000"/>
          <w:kern w:val="0"/>
          <w:szCs w:val="24"/>
        </w:rPr>
        <w:t>1．</w:t>
      </w:r>
      <w:r w:rsidRPr="00E05527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初審收件</w:t>
      </w:r>
      <w:r w:rsidRPr="00E05527">
        <w:rPr>
          <w:rFonts w:asciiTheme="minorEastAsia" w:hAnsiTheme="minorEastAsia" w:cs="新細明體"/>
          <w:b/>
          <w:color w:val="FF0000"/>
          <w:kern w:val="0"/>
          <w:szCs w:val="24"/>
        </w:rPr>
        <w:t>期限：即日起至</w:t>
      </w:r>
      <w:r w:rsidR="008A6A9C" w:rsidRPr="00E05527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20</w:t>
      </w:r>
      <w:r w:rsidR="00EE49D6">
        <w:rPr>
          <w:rFonts w:asciiTheme="minorEastAsia" w:hAnsiTheme="minorEastAsia" w:cs="新細明體"/>
          <w:b/>
          <w:color w:val="FF0000"/>
          <w:kern w:val="0"/>
          <w:szCs w:val="24"/>
        </w:rPr>
        <w:t>20</w:t>
      </w:r>
      <w:r w:rsidRPr="00E05527">
        <w:rPr>
          <w:rFonts w:asciiTheme="minorEastAsia" w:hAnsiTheme="minorEastAsia" w:cs="新細明體"/>
          <w:b/>
          <w:color w:val="FF0000"/>
          <w:kern w:val="0"/>
          <w:szCs w:val="24"/>
        </w:rPr>
        <w:t>年</w:t>
      </w:r>
      <w:r w:rsidR="0061416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4</w:t>
      </w:r>
      <w:r w:rsidRPr="00E05527">
        <w:rPr>
          <w:rFonts w:asciiTheme="minorEastAsia" w:hAnsiTheme="minorEastAsia" w:cs="新細明體"/>
          <w:b/>
          <w:color w:val="FF0000"/>
          <w:kern w:val="0"/>
          <w:szCs w:val="24"/>
        </w:rPr>
        <w:t>月</w:t>
      </w:r>
      <w:r w:rsidR="001F487D">
        <w:rPr>
          <w:rFonts w:asciiTheme="minorEastAsia" w:hAnsiTheme="minorEastAsia" w:cs="新細明體"/>
          <w:b/>
          <w:color w:val="FF0000"/>
          <w:kern w:val="0"/>
          <w:szCs w:val="24"/>
        </w:rPr>
        <w:t>30</w:t>
      </w:r>
      <w:r w:rsidRPr="00E05527">
        <w:rPr>
          <w:rFonts w:asciiTheme="minorEastAsia" w:hAnsiTheme="minorEastAsia" w:cs="新細明體"/>
          <w:b/>
          <w:color w:val="FF0000"/>
          <w:kern w:val="0"/>
          <w:szCs w:val="24"/>
        </w:rPr>
        <w:t>日</w:t>
      </w:r>
      <w:r w:rsidR="0061416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前</w:t>
      </w:r>
      <w:r w:rsidR="00E80119" w:rsidRPr="00A95FC0">
        <w:rPr>
          <w:rFonts w:asciiTheme="minorEastAsia" w:hAnsiTheme="minorEastAsia" w:cs="新細明體"/>
          <w:b/>
          <w:kern w:val="0"/>
          <w:szCs w:val="24"/>
        </w:rPr>
        <w:t>”</w:t>
      </w:r>
      <w:r w:rsidR="007E303A" w:rsidRPr="00A95FC0">
        <w:rPr>
          <w:rFonts w:asciiTheme="minorEastAsia" w:hAnsiTheme="minorEastAsia" w:cs="新細明體" w:hint="eastAsia"/>
          <w:b/>
          <w:kern w:val="0"/>
          <w:szCs w:val="24"/>
        </w:rPr>
        <w:t>寄達</w:t>
      </w:r>
      <w:r w:rsidR="00E80119" w:rsidRPr="00A95FC0">
        <w:rPr>
          <w:rFonts w:asciiTheme="minorEastAsia" w:hAnsiTheme="minorEastAsia" w:cs="新細明體"/>
          <w:b/>
          <w:kern w:val="0"/>
          <w:szCs w:val="24"/>
        </w:rPr>
        <w:t>”</w:t>
      </w:r>
      <w:r w:rsidR="007E303A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本會為準</w:t>
      </w:r>
      <w:r w:rsidR="00A95FC0" w:rsidRPr="00A95FC0">
        <w:rPr>
          <w:rFonts w:asciiTheme="minorEastAsia" w:hAnsiTheme="minorEastAsia" w:cs="新細明體" w:hint="eastAsia"/>
          <w:b/>
          <w:kern w:val="0"/>
          <w:szCs w:val="24"/>
        </w:rPr>
        <w:t>(不是郵戳為憑)</w:t>
      </w:r>
      <w:r w:rsidRPr="00E05527">
        <w:rPr>
          <w:rFonts w:asciiTheme="minorEastAsia" w:hAnsiTheme="minorEastAsia" w:cs="新細明體"/>
          <w:b/>
          <w:color w:val="FF0000"/>
          <w:kern w:val="0"/>
          <w:szCs w:val="24"/>
        </w:rPr>
        <w:t>。</w:t>
      </w:r>
    </w:p>
    <w:p w14:paraId="6FD3F3F3" w14:textId="13868CFE" w:rsidR="008A6A9C" w:rsidRDefault="00327361" w:rsidP="0093656F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 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2．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初選評審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日期</w:t>
      </w:r>
      <w:r w:rsidR="0093656F">
        <w:rPr>
          <w:rFonts w:asciiTheme="minorEastAsia" w:hAnsiTheme="minorEastAsia" w:cs="新細明體" w:hint="eastAsia"/>
          <w:color w:val="333333"/>
          <w:kern w:val="0"/>
          <w:szCs w:val="24"/>
        </w:rPr>
        <w:t>和</w:t>
      </w:r>
      <w:r w:rsidR="0093656F" w:rsidRPr="0093656F">
        <w:rPr>
          <w:rFonts w:asciiTheme="minorEastAsia" w:hAnsiTheme="minorEastAsia" w:cs="新細明體" w:hint="eastAsia"/>
          <w:color w:val="333333"/>
          <w:kern w:val="0"/>
          <w:szCs w:val="24"/>
        </w:rPr>
        <w:t>成績公布：：20</w:t>
      </w:r>
      <w:r w:rsidR="00EE49D6">
        <w:rPr>
          <w:rFonts w:asciiTheme="minorEastAsia" w:hAnsiTheme="minorEastAsia" w:cs="新細明體"/>
          <w:color w:val="333333"/>
          <w:kern w:val="0"/>
          <w:szCs w:val="24"/>
        </w:rPr>
        <w:t>20</w:t>
      </w:r>
      <w:r w:rsidR="0093656F" w:rsidRPr="0093656F">
        <w:rPr>
          <w:rFonts w:asciiTheme="minorEastAsia" w:hAnsiTheme="minorEastAsia" w:cs="新細明體" w:hint="eastAsia"/>
          <w:color w:val="333333"/>
          <w:kern w:val="0"/>
          <w:szCs w:val="24"/>
        </w:rPr>
        <w:t>年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5</w:t>
      </w:r>
      <w:r w:rsidR="0093656F" w:rsidRPr="0093656F">
        <w:rPr>
          <w:rFonts w:asciiTheme="minorEastAsia" w:hAnsiTheme="minorEastAsia" w:cs="新細明體" w:hint="eastAsia"/>
          <w:color w:val="333333"/>
          <w:kern w:val="0"/>
          <w:szCs w:val="24"/>
        </w:rPr>
        <w:t>月</w:t>
      </w:r>
      <w:r w:rsidR="0093656F">
        <w:rPr>
          <w:rFonts w:asciiTheme="minorEastAsia" w:hAnsiTheme="minorEastAsia" w:cs="新細明體" w:hint="eastAsia"/>
          <w:color w:val="333333"/>
          <w:kern w:val="0"/>
          <w:szCs w:val="24"/>
        </w:rPr>
        <w:t>2</w:t>
      </w:r>
      <w:r w:rsidR="0093656F" w:rsidRPr="0093656F">
        <w:rPr>
          <w:rFonts w:asciiTheme="minorEastAsia" w:hAnsiTheme="minorEastAsia" w:cs="新細明體" w:hint="eastAsia"/>
          <w:color w:val="333333"/>
          <w:kern w:val="0"/>
          <w:szCs w:val="24"/>
        </w:rPr>
        <w:t>日</w:t>
      </w:r>
      <w:r w:rsidR="00614160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六</w:t>
      </w:r>
      <w:r w:rsidR="00614160">
        <w:rPr>
          <w:rFonts w:asciiTheme="minorEastAsia" w:hAnsiTheme="minorEastAsia" w:cs="新細明體" w:hint="eastAsia"/>
          <w:color w:val="333333"/>
          <w:kern w:val="0"/>
          <w:szCs w:val="24"/>
        </w:rPr>
        <w:t>)</w:t>
      </w:r>
      <w:r w:rsidR="0093656F" w:rsidRPr="0093656F">
        <w:rPr>
          <w:rFonts w:asciiTheme="minorEastAsia" w:hAnsiTheme="minorEastAsia" w:cs="新細明體" w:hint="eastAsia"/>
          <w:color w:val="333333"/>
          <w:kern w:val="0"/>
          <w:szCs w:val="24"/>
        </w:rPr>
        <w:t>。</w:t>
      </w:r>
    </w:p>
    <w:p w14:paraId="3142A2A5" w14:textId="6DEE996A" w:rsidR="00B74258" w:rsidRPr="00DC6C49" w:rsidRDefault="002A154D" w:rsidP="008A6A9C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0000FF"/>
          <w:kern w:val="0"/>
          <w:szCs w:val="24"/>
        </w:rPr>
      </w:pPr>
      <w:r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>3</w:t>
      </w:r>
      <w:r w:rsidR="00B44B97"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>．</w:t>
      </w:r>
      <w:r w:rsidR="008A6A9C"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>初選入圍收件</w:t>
      </w:r>
      <w:r w:rsidR="008A6A9C" w:rsidRPr="00DC6C49">
        <w:rPr>
          <w:rFonts w:asciiTheme="minorEastAsia" w:hAnsiTheme="minorEastAsia" w:cs="新細明體"/>
          <w:color w:val="0000FF"/>
          <w:kern w:val="0"/>
          <w:szCs w:val="24"/>
        </w:rPr>
        <w:t>：</w:t>
      </w:r>
      <w:r w:rsidR="008A6A9C"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>20</w:t>
      </w:r>
      <w:r w:rsidR="00EE49D6">
        <w:rPr>
          <w:rFonts w:asciiTheme="minorEastAsia" w:hAnsiTheme="minorEastAsia" w:cs="新細明體"/>
          <w:color w:val="0000FF"/>
          <w:kern w:val="0"/>
          <w:szCs w:val="24"/>
        </w:rPr>
        <w:t>20</w:t>
      </w:r>
      <w:r w:rsidR="008A6A9C" w:rsidRPr="00DC6C49">
        <w:rPr>
          <w:rFonts w:asciiTheme="minorEastAsia" w:hAnsiTheme="minorEastAsia" w:cs="新細明體"/>
          <w:color w:val="0000FF"/>
          <w:kern w:val="0"/>
          <w:szCs w:val="24"/>
        </w:rPr>
        <w:t>年</w:t>
      </w:r>
      <w:r w:rsidR="001F487D">
        <w:rPr>
          <w:rFonts w:asciiTheme="minorEastAsia" w:hAnsiTheme="minorEastAsia" w:cs="新細明體" w:hint="eastAsia"/>
          <w:color w:val="0000FF"/>
          <w:kern w:val="0"/>
          <w:szCs w:val="24"/>
        </w:rPr>
        <w:t>5</w:t>
      </w:r>
      <w:r w:rsidR="008A6A9C" w:rsidRPr="00DC6C49">
        <w:rPr>
          <w:rFonts w:asciiTheme="minorEastAsia" w:hAnsiTheme="minorEastAsia" w:cs="新細明體"/>
          <w:color w:val="0000FF"/>
          <w:kern w:val="0"/>
          <w:szCs w:val="24"/>
        </w:rPr>
        <w:t>月</w:t>
      </w:r>
      <w:r w:rsidR="001F487D">
        <w:rPr>
          <w:rFonts w:asciiTheme="minorEastAsia" w:hAnsiTheme="minorEastAsia" w:cs="新細明體" w:hint="eastAsia"/>
          <w:color w:val="0000FF"/>
          <w:kern w:val="0"/>
          <w:szCs w:val="24"/>
        </w:rPr>
        <w:t>2</w:t>
      </w:r>
      <w:r w:rsidR="001F487D">
        <w:rPr>
          <w:rFonts w:asciiTheme="minorEastAsia" w:hAnsiTheme="minorEastAsia" w:cs="新細明體"/>
          <w:color w:val="0000FF"/>
          <w:kern w:val="0"/>
          <w:szCs w:val="24"/>
        </w:rPr>
        <w:t>9</w:t>
      </w:r>
      <w:r w:rsidR="008A6A9C" w:rsidRPr="00DC6C49">
        <w:rPr>
          <w:rFonts w:asciiTheme="minorEastAsia" w:hAnsiTheme="minorEastAsia" w:cs="新細明體"/>
          <w:color w:val="0000FF"/>
          <w:kern w:val="0"/>
          <w:szCs w:val="24"/>
        </w:rPr>
        <w:t>日</w:t>
      </w:r>
      <w:bookmarkStart w:id="0" w:name="_Hlk28546128"/>
      <w:r w:rsidR="00614160">
        <w:rPr>
          <w:rFonts w:asciiTheme="minorEastAsia" w:hAnsiTheme="minorEastAsia" w:cs="新細明體" w:hint="eastAsia"/>
          <w:color w:val="0000FF"/>
          <w:kern w:val="0"/>
          <w:szCs w:val="24"/>
        </w:rPr>
        <w:t>(</w:t>
      </w:r>
      <w:r w:rsidR="001F487D">
        <w:rPr>
          <w:rFonts w:asciiTheme="minorEastAsia" w:hAnsiTheme="minorEastAsia" w:cs="新細明體" w:hint="eastAsia"/>
          <w:color w:val="0000FF"/>
          <w:kern w:val="0"/>
          <w:szCs w:val="24"/>
        </w:rPr>
        <w:t>五</w:t>
      </w:r>
      <w:r w:rsidR="00614160">
        <w:rPr>
          <w:rFonts w:asciiTheme="minorEastAsia" w:hAnsiTheme="minorEastAsia" w:cs="新細明體" w:hint="eastAsia"/>
          <w:color w:val="0000FF"/>
          <w:kern w:val="0"/>
          <w:szCs w:val="24"/>
        </w:rPr>
        <w:t>)</w:t>
      </w:r>
      <w:r w:rsidR="001F487D">
        <w:rPr>
          <w:rFonts w:asciiTheme="minorEastAsia" w:hAnsiTheme="minorEastAsia" w:cs="新細明體"/>
          <w:color w:val="0000FF"/>
          <w:kern w:val="0"/>
          <w:szCs w:val="24"/>
        </w:rPr>
        <w:t>09:00-14:00</w:t>
      </w:r>
      <w:r w:rsidR="0093656F">
        <w:rPr>
          <w:rFonts w:asciiTheme="minorEastAsia" w:hAnsiTheme="minorEastAsia" w:cs="新細明體" w:hint="eastAsia"/>
          <w:color w:val="0000FF"/>
          <w:kern w:val="0"/>
          <w:szCs w:val="24"/>
        </w:rPr>
        <w:t>送到</w:t>
      </w:r>
      <w:r w:rsidR="00B74258"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>。</w:t>
      </w:r>
      <w:bookmarkEnd w:id="0"/>
    </w:p>
    <w:p w14:paraId="64666709" w14:textId="1B345513" w:rsidR="008A6A9C" w:rsidRPr="00DC6C49" w:rsidRDefault="00B74258" w:rsidP="008A6A9C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0000FF"/>
          <w:kern w:val="0"/>
          <w:szCs w:val="24"/>
        </w:rPr>
      </w:pPr>
      <w:r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 xml:space="preserve">                 送</w:t>
      </w:r>
      <w:r w:rsidR="00B44B97" w:rsidRPr="00DC6C49">
        <w:rPr>
          <w:rFonts w:asciiTheme="minorEastAsia" w:hAnsiTheme="minorEastAsia" w:cs="新細明體" w:hint="eastAsia"/>
          <w:color w:val="0000FF"/>
          <w:kern w:val="0"/>
          <w:szCs w:val="24"/>
        </w:rPr>
        <w:t>至</w:t>
      </w:r>
      <w:r w:rsidR="001F487D" w:rsidRPr="001F487D">
        <w:rPr>
          <w:rFonts w:asciiTheme="minorEastAsia" w:hAnsiTheme="minorEastAsia" w:cs="新細明體" w:hint="eastAsia"/>
          <w:color w:val="0000FF"/>
          <w:kern w:val="0"/>
          <w:szCs w:val="24"/>
        </w:rPr>
        <w:t>中正紀念堂1樓藝廊。</w:t>
      </w:r>
    </w:p>
    <w:p w14:paraId="478BAEF8" w14:textId="049BAEB6" w:rsidR="00327361" w:rsidRDefault="00327361" w:rsidP="00327361">
      <w:pPr>
        <w:widowControl/>
        <w:shd w:val="clear" w:color="auto" w:fill="FFFFFF"/>
        <w:spacing w:line="100" w:lineRule="atLeast"/>
        <w:ind w:firstLineChars="150" w:firstLine="360"/>
        <w:rPr>
          <w:rFonts w:asciiTheme="minorEastAsia" w:hAnsiTheme="minorEastAsia" w:cs="新細明體"/>
          <w:color w:val="330000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</w:t>
      </w:r>
      <w:r w:rsidR="002A154D">
        <w:rPr>
          <w:rFonts w:asciiTheme="minorEastAsia" w:hAnsiTheme="minorEastAsia" w:cs="新細明體"/>
          <w:color w:val="333333"/>
          <w:kern w:val="0"/>
          <w:szCs w:val="24"/>
        </w:rPr>
        <w:t>4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．決選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評審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日期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：</w:t>
      </w:r>
      <w:r w:rsidR="008A6A9C">
        <w:rPr>
          <w:rFonts w:asciiTheme="minorEastAsia" w:hAnsiTheme="minorEastAsia" w:cs="新細明體" w:hint="eastAsia"/>
          <w:color w:val="333333"/>
          <w:kern w:val="0"/>
          <w:szCs w:val="24"/>
        </w:rPr>
        <w:t>20</w:t>
      </w:r>
      <w:r w:rsidR="00EE49D6">
        <w:rPr>
          <w:rFonts w:asciiTheme="minorEastAsia" w:hAnsiTheme="minorEastAsia" w:cs="新細明體"/>
          <w:color w:val="333333"/>
          <w:kern w:val="0"/>
          <w:szCs w:val="24"/>
        </w:rPr>
        <w:t>20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年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5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月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2</w:t>
      </w:r>
      <w:r w:rsidR="001F487D">
        <w:rPr>
          <w:rFonts w:asciiTheme="minorEastAsia" w:hAnsiTheme="minorEastAsia" w:cs="新細明體"/>
          <w:color w:val="333333"/>
          <w:kern w:val="0"/>
          <w:szCs w:val="24"/>
        </w:rPr>
        <w:t>9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日</w:t>
      </w:r>
      <w:r w:rsidR="00614160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五</w:t>
      </w:r>
      <w:r w:rsidR="00614160">
        <w:rPr>
          <w:rFonts w:asciiTheme="minorEastAsia" w:hAnsiTheme="minorEastAsia" w:cs="新細明體" w:hint="eastAsia"/>
          <w:color w:val="333333"/>
          <w:kern w:val="0"/>
          <w:szCs w:val="24"/>
        </w:rPr>
        <w:t>)</w:t>
      </w:r>
      <w:r w:rsidRPr="003C6FF4">
        <w:rPr>
          <w:rFonts w:asciiTheme="minorEastAsia" w:hAnsiTheme="minorEastAsia" w:cs="新細明體"/>
          <w:color w:val="330000"/>
          <w:kern w:val="0"/>
          <w:szCs w:val="24"/>
        </w:rPr>
        <w:t>。</w:t>
      </w:r>
    </w:p>
    <w:p w14:paraId="54C42CBF" w14:textId="02BDAC09" w:rsidR="008A6A9C" w:rsidRDefault="002A154D" w:rsidP="008A6A9C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333333"/>
          <w:kern w:val="0"/>
          <w:szCs w:val="24"/>
        </w:rPr>
      </w:pPr>
      <w:r>
        <w:rPr>
          <w:rFonts w:asciiTheme="minorEastAsia" w:hAnsiTheme="minorEastAsia" w:cs="新細明體"/>
          <w:color w:val="333333"/>
          <w:kern w:val="0"/>
          <w:szCs w:val="24"/>
        </w:rPr>
        <w:t>5</w:t>
      </w:r>
      <w:r w:rsidR="008A6A9C"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．</w:t>
      </w:r>
      <w:r w:rsidR="008A6A9C">
        <w:rPr>
          <w:rFonts w:asciiTheme="minorEastAsia" w:hAnsiTheme="minorEastAsia" w:cs="新細明體" w:hint="eastAsia"/>
          <w:color w:val="333333"/>
          <w:kern w:val="0"/>
          <w:szCs w:val="24"/>
        </w:rPr>
        <w:t>入選入圍展覽</w:t>
      </w:r>
      <w:r w:rsidR="008A6A9C" w:rsidRPr="003C6FF4">
        <w:rPr>
          <w:rFonts w:asciiTheme="minorEastAsia" w:hAnsiTheme="minorEastAsia" w:cs="新細明體"/>
          <w:color w:val="333333"/>
          <w:kern w:val="0"/>
          <w:szCs w:val="24"/>
        </w:rPr>
        <w:t>：</w:t>
      </w:r>
      <w:r w:rsidR="008A6A9C">
        <w:rPr>
          <w:rFonts w:asciiTheme="minorEastAsia" w:hAnsiTheme="minorEastAsia" w:cs="新細明體" w:hint="eastAsia"/>
          <w:color w:val="333333"/>
          <w:kern w:val="0"/>
          <w:szCs w:val="24"/>
        </w:rPr>
        <w:t>20</w:t>
      </w:r>
      <w:r w:rsidR="00EE49D6">
        <w:rPr>
          <w:rFonts w:asciiTheme="minorEastAsia" w:hAnsiTheme="minorEastAsia" w:cs="新細明體"/>
          <w:color w:val="333333"/>
          <w:kern w:val="0"/>
          <w:szCs w:val="24"/>
        </w:rPr>
        <w:t>20</w:t>
      </w:r>
      <w:r w:rsidR="008A6A9C" w:rsidRPr="003C6FF4">
        <w:rPr>
          <w:rFonts w:asciiTheme="minorEastAsia" w:hAnsiTheme="minorEastAsia" w:cs="新細明體"/>
          <w:color w:val="333333"/>
          <w:kern w:val="0"/>
          <w:szCs w:val="24"/>
        </w:rPr>
        <w:t>年</w:t>
      </w:r>
      <w:r w:rsidR="00F06D68">
        <w:rPr>
          <w:rFonts w:asciiTheme="minorEastAsia" w:hAnsiTheme="minorEastAsia" w:cs="新細明體" w:hint="eastAsia"/>
          <w:color w:val="333333"/>
          <w:kern w:val="0"/>
          <w:szCs w:val="24"/>
        </w:rPr>
        <w:t>5</w:t>
      </w:r>
      <w:r w:rsidR="008A6A9C" w:rsidRPr="003C6FF4">
        <w:rPr>
          <w:rFonts w:asciiTheme="minorEastAsia" w:hAnsiTheme="minorEastAsia" w:cs="新細明體"/>
          <w:color w:val="333333"/>
          <w:kern w:val="0"/>
          <w:szCs w:val="24"/>
        </w:rPr>
        <w:t>月</w:t>
      </w:r>
      <w:r w:rsidR="00F06D68">
        <w:rPr>
          <w:rFonts w:asciiTheme="minorEastAsia" w:hAnsiTheme="minorEastAsia" w:cs="新細明體" w:hint="eastAsia"/>
          <w:color w:val="333333"/>
          <w:kern w:val="0"/>
          <w:szCs w:val="24"/>
        </w:rPr>
        <w:t>3</w:t>
      </w:r>
      <w:r w:rsidR="00F06D68">
        <w:rPr>
          <w:rFonts w:asciiTheme="minorEastAsia" w:hAnsiTheme="minorEastAsia" w:cs="新細明體"/>
          <w:color w:val="333333"/>
          <w:kern w:val="0"/>
          <w:szCs w:val="24"/>
        </w:rPr>
        <w:t>0</w:t>
      </w:r>
      <w:r w:rsidR="008A6A9C" w:rsidRPr="003C6FF4">
        <w:rPr>
          <w:rFonts w:asciiTheme="minorEastAsia" w:hAnsiTheme="minorEastAsia" w:cs="新細明體"/>
          <w:color w:val="333333"/>
          <w:kern w:val="0"/>
          <w:szCs w:val="24"/>
        </w:rPr>
        <w:t>日</w:t>
      </w:r>
      <w:r w:rsidR="008A6A9C">
        <w:rPr>
          <w:rFonts w:asciiTheme="minorEastAsia" w:hAnsiTheme="minorEastAsia" w:cs="新細明體" w:hint="eastAsia"/>
          <w:color w:val="333333"/>
          <w:kern w:val="0"/>
          <w:szCs w:val="24"/>
        </w:rPr>
        <w:t>至</w:t>
      </w:r>
      <w:r w:rsidR="0093656F">
        <w:rPr>
          <w:rFonts w:asciiTheme="minorEastAsia" w:hAnsiTheme="minorEastAsia" w:cs="新細明體" w:hint="eastAsia"/>
          <w:color w:val="333333"/>
          <w:kern w:val="0"/>
          <w:szCs w:val="24"/>
        </w:rPr>
        <w:t>6</w:t>
      </w:r>
      <w:r w:rsidR="008A6A9C">
        <w:rPr>
          <w:rFonts w:asciiTheme="minorEastAsia" w:hAnsiTheme="minorEastAsia" w:cs="新細明體" w:hint="eastAsia"/>
          <w:color w:val="333333"/>
          <w:kern w:val="0"/>
          <w:szCs w:val="24"/>
        </w:rPr>
        <w:t>月</w:t>
      </w:r>
      <w:r w:rsidR="007B76BF">
        <w:rPr>
          <w:rFonts w:asciiTheme="minorEastAsia" w:hAnsiTheme="minorEastAsia" w:cs="新細明體" w:hint="eastAsia"/>
          <w:color w:val="333333"/>
          <w:kern w:val="0"/>
          <w:szCs w:val="24"/>
        </w:rPr>
        <w:t>1</w:t>
      </w:r>
      <w:r w:rsidR="007B76BF">
        <w:rPr>
          <w:rFonts w:asciiTheme="minorEastAsia" w:hAnsiTheme="minorEastAsia" w:cs="新細明體"/>
          <w:color w:val="333333"/>
          <w:kern w:val="0"/>
          <w:szCs w:val="24"/>
        </w:rPr>
        <w:t>4</w:t>
      </w:r>
      <w:r w:rsidR="008A6A9C">
        <w:rPr>
          <w:rFonts w:asciiTheme="minorEastAsia" w:hAnsiTheme="minorEastAsia" w:cs="新細明體" w:hint="eastAsia"/>
          <w:color w:val="333333"/>
          <w:kern w:val="0"/>
          <w:szCs w:val="24"/>
        </w:rPr>
        <w:t>日</w:t>
      </w:r>
      <w:r w:rsidR="0023352B">
        <w:rPr>
          <w:rFonts w:asciiTheme="minorEastAsia" w:hAnsiTheme="minorEastAsia" w:cs="新細明體" w:hint="eastAsia"/>
          <w:color w:val="333333"/>
          <w:kern w:val="0"/>
          <w:szCs w:val="24"/>
        </w:rPr>
        <w:t>中正紀念堂1樓藝廊</w:t>
      </w:r>
      <w:r w:rsidR="008A6A9C" w:rsidRPr="003C6FF4">
        <w:rPr>
          <w:rFonts w:asciiTheme="minorEastAsia" w:hAnsiTheme="minorEastAsia" w:cs="新細明體"/>
          <w:color w:val="333333"/>
          <w:kern w:val="0"/>
          <w:szCs w:val="24"/>
        </w:rPr>
        <w:t>。</w:t>
      </w:r>
    </w:p>
    <w:p w14:paraId="04F56E43" w14:textId="6A2BF94A" w:rsidR="00357A19" w:rsidRPr="003C6FF4" w:rsidRDefault="00327361" w:rsidP="0023352B">
      <w:pPr>
        <w:widowControl/>
        <w:shd w:val="clear" w:color="auto" w:fill="FFFFFF"/>
        <w:spacing w:line="100" w:lineRule="atLeast"/>
        <w:ind w:firstLineChars="150" w:firstLine="36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 xml:space="preserve">   </w:t>
      </w:r>
      <w:r w:rsidR="002A154D">
        <w:rPr>
          <w:rFonts w:asciiTheme="minorEastAsia" w:hAnsiTheme="minorEastAsia" w:cs="新細明體"/>
          <w:color w:val="333333"/>
          <w:kern w:val="0"/>
          <w:szCs w:val="24"/>
        </w:rPr>
        <w:t>6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．決選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頒獎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典禮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：</w:t>
      </w:r>
      <w:r w:rsidR="00357A19">
        <w:rPr>
          <w:rFonts w:asciiTheme="minorEastAsia" w:hAnsiTheme="minorEastAsia" w:cs="新細明體" w:hint="eastAsia"/>
          <w:color w:val="333333"/>
          <w:kern w:val="0"/>
          <w:szCs w:val="24"/>
        </w:rPr>
        <w:t>20</w:t>
      </w:r>
      <w:r w:rsidR="00EE49D6">
        <w:rPr>
          <w:rFonts w:asciiTheme="minorEastAsia" w:hAnsiTheme="minorEastAsia" w:cs="新細明體"/>
          <w:color w:val="333333"/>
          <w:kern w:val="0"/>
          <w:szCs w:val="24"/>
        </w:rPr>
        <w:t>20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年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6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月</w:t>
      </w:r>
      <w:r w:rsidR="001F487D">
        <w:rPr>
          <w:rFonts w:asciiTheme="minorEastAsia" w:hAnsiTheme="minorEastAsia" w:cs="新細明體" w:hint="eastAsia"/>
          <w:color w:val="333333"/>
          <w:kern w:val="0"/>
          <w:szCs w:val="24"/>
        </w:rPr>
        <w:t>7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日</w:t>
      </w:r>
      <w:r w:rsidR="00887C69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="0093656F">
        <w:rPr>
          <w:rFonts w:asciiTheme="minorEastAsia" w:hAnsiTheme="minorEastAsia" w:cs="新細明體" w:hint="eastAsia"/>
          <w:color w:val="333333"/>
          <w:kern w:val="0"/>
          <w:szCs w:val="24"/>
        </w:rPr>
        <w:t>日</w:t>
      </w:r>
      <w:r w:rsidR="00887C69">
        <w:rPr>
          <w:rFonts w:asciiTheme="minorEastAsia" w:hAnsiTheme="minorEastAsia" w:cs="新細明體" w:hint="eastAsia"/>
          <w:color w:val="333333"/>
          <w:kern w:val="0"/>
          <w:szCs w:val="24"/>
        </w:rPr>
        <w:t>)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1</w:t>
      </w:r>
      <w:r w:rsidR="001D0FA5">
        <w:rPr>
          <w:rFonts w:asciiTheme="minorEastAsia" w:hAnsiTheme="minorEastAsia" w:cs="新細明體" w:hint="eastAsia"/>
          <w:color w:val="333333"/>
          <w:kern w:val="0"/>
          <w:szCs w:val="24"/>
        </w:rPr>
        <w:t>1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:00</w:t>
      </w:r>
      <w:r w:rsidR="0023352B" w:rsidRPr="0023352B">
        <w:rPr>
          <w:rFonts w:asciiTheme="minorEastAsia" w:hAnsiTheme="minorEastAsia" w:cs="新細明體" w:hint="eastAsia"/>
          <w:color w:val="333333"/>
          <w:kern w:val="0"/>
          <w:szCs w:val="24"/>
        </w:rPr>
        <w:t>中正紀念堂1樓藝廊</w:t>
      </w:r>
      <w:r w:rsidR="00357A19" w:rsidRPr="00357A19">
        <w:rPr>
          <w:rFonts w:asciiTheme="minorEastAsia" w:hAnsiTheme="minorEastAsia" w:cs="新細明體" w:hint="eastAsia"/>
          <w:color w:val="333333"/>
          <w:kern w:val="0"/>
          <w:szCs w:val="24"/>
        </w:rPr>
        <w:t>。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 xml:space="preserve">   </w:t>
      </w:r>
    </w:p>
    <w:p w14:paraId="5693AFC5" w14:textId="77777777" w:rsidR="00974D63" w:rsidRPr="00EE49D6" w:rsidRDefault="00974D63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bCs/>
          <w:color w:val="333333"/>
          <w:kern w:val="0"/>
          <w:szCs w:val="24"/>
        </w:rPr>
      </w:pPr>
    </w:p>
    <w:p w14:paraId="7ACAF194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五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、評選方式：</w:t>
      </w:r>
    </w:p>
    <w:p w14:paraId="7FC29A40" w14:textId="77777777" w:rsidR="006D3496" w:rsidRDefault="00327361" w:rsidP="00B16AEA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 xml:space="preserve">  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</w:t>
      </w:r>
      <w:r w:rsidR="00B16AEA" w:rsidRPr="008B3193">
        <w:rPr>
          <w:rFonts w:asciiTheme="minorEastAsia" w:hAnsiTheme="minorEastAsia" w:cs="新細明體"/>
          <w:kern w:val="0"/>
          <w:szCs w:val="24"/>
        </w:rPr>
        <w:t> </w:t>
      </w:r>
      <w:r w:rsidR="00B16AEA" w:rsidRPr="008B3193">
        <w:rPr>
          <w:rFonts w:asciiTheme="minorEastAsia" w:hAnsiTheme="minorEastAsia" w:cs="新細明體" w:hint="eastAsia"/>
          <w:kern w:val="0"/>
          <w:szCs w:val="24"/>
        </w:rPr>
        <w:t>1．</w:t>
      </w:r>
      <w:r w:rsidR="00B16AEA" w:rsidRPr="008B3193">
        <w:rPr>
          <w:rFonts w:asciiTheme="minorEastAsia" w:hAnsiTheme="minorEastAsia" w:cs="新細明體"/>
          <w:kern w:val="0"/>
          <w:szCs w:val="24"/>
        </w:rPr>
        <w:t>由</w:t>
      </w:r>
      <w:r w:rsidR="00B16AEA" w:rsidRPr="008B3193">
        <w:rPr>
          <w:rFonts w:asciiTheme="minorEastAsia" w:hAnsiTheme="minorEastAsia" w:cs="新細明體" w:hint="eastAsia"/>
          <w:kern w:val="0"/>
          <w:szCs w:val="24"/>
        </w:rPr>
        <w:t>本</w:t>
      </w:r>
      <w:r w:rsidR="00B16AEA" w:rsidRPr="008B3193">
        <w:rPr>
          <w:rFonts w:asciiTheme="minorEastAsia" w:hAnsiTheme="minorEastAsia" w:cs="新細明體"/>
          <w:kern w:val="0"/>
          <w:szCs w:val="24"/>
        </w:rPr>
        <w:t>會書面初選，初選通過後</w:t>
      </w:r>
      <w:r w:rsidR="00B16AEA" w:rsidRPr="008B3193">
        <w:rPr>
          <w:rFonts w:asciiTheme="minorEastAsia" w:hAnsiTheme="minorEastAsia" w:cs="新細明體" w:hint="eastAsia"/>
          <w:kern w:val="0"/>
          <w:szCs w:val="24"/>
        </w:rPr>
        <w:t>專函</w:t>
      </w:r>
      <w:r w:rsidR="00B16AEA" w:rsidRPr="008B3193">
        <w:rPr>
          <w:rFonts w:asciiTheme="minorEastAsia" w:hAnsiTheme="minorEastAsia" w:cs="新細明體"/>
          <w:kern w:val="0"/>
          <w:szCs w:val="24"/>
        </w:rPr>
        <w:t>通知</w:t>
      </w:r>
      <w:r w:rsidR="00B16AEA" w:rsidRPr="008B3193">
        <w:rPr>
          <w:rFonts w:asciiTheme="minorEastAsia" w:hAnsiTheme="minorEastAsia" w:cs="新細明體" w:hint="eastAsia"/>
          <w:kern w:val="0"/>
          <w:szCs w:val="24"/>
        </w:rPr>
        <w:t>送原件參加決選</w:t>
      </w:r>
      <w:r w:rsidR="00B16AEA" w:rsidRPr="008B3193">
        <w:rPr>
          <w:rFonts w:asciiTheme="minorEastAsia" w:hAnsiTheme="minorEastAsia" w:cs="新細明體"/>
          <w:kern w:val="0"/>
          <w:szCs w:val="24"/>
        </w:rPr>
        <w:t>。</w:t>
      </w:r>
    </w:p>
    <w:p w14:paraId="3AB51BCF" w14:textId="67A48960" w:rsidR="00B16AEA" w:rsidRPr="008B3193" w:rsidRDefault="007E303A" w:rsidP="007E303A">
      <w:pPr>
        <w:widowControl/>
        <w:shd w:val="clear" w:color="auto" w:fill="FFFFFF"/>
        <w:spacing w:line="100" w:lineRule="atLeast"/>
        <w:ind w:firstLineChars="350" w:firstLine="84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決選原件</w:t>
      </w:r>
      <w:r w:rsidRPr="007E303A">
        <w:rPr>
          <w:rFonts w:asciiTheme="minorEastAsia" w:hAnsiTheme="minorEastAsia" w:cs="新細明體" w:hint="eastAsia"/>
          <w:kern w:val="0"/>
          <w:szCs w:val="24"/>
        </w:rPr>
        <w:t>一定要裝框或裱褙並用紙箱</w:t>
      </w:r>
      <w:r>
        <w:rPr>
          <w:rFonts w:asciiTheme="minorEastAsia" w:hAnsiTheme="minorEastAsia" w:cs="新細明體" w:hint="eastAsia"/>
          <w:kern w:val="0"/>
          <w:szCs w:val="24"/>
        </w:rPr>
        <w:t>包裝</w:t>
      </w:r>
      <w:r w:rsidRPr="007E303A">
        <w:rPr>
          <w:rFonts w:asciiTheme="minorEastAsia" w:hAnsiTheme="minorEastAsia" w:cs="新細明體" w:hint="eastAsia"/>
          <w:kern w:val="0"/>
          <w:szCs w:val="24"/>
        </w:rPr>
        <w:t>運送。</w:t>
      </w:r>
      <w:r>
        <w:rPr>
          <w:rFonts w:asciiTheme="minorEastAsia" w:hAnsiTheme="minorEastAsia" w:cs="新細明體" w:hint="eastAsia"/>
          <w:kern w:val="0"/>
          <w:szCs w:val="24"/>
        </w:rPr>
        <w:t>不符合規定,原件退回.</w:t>
      </w:r>
    </w:p>
    <w:p w14:paraId="50F8A545" w14:textId="77777777" w:rsidR="00B16AEA" w:rsidRPr="008B3193" w:rsidRDefault="00B16AEA" w:rsidP="00B16AEA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8B3193">
        <w:rPr>
          <w:rFonts w:asciiTheme="minorEastAsia" w:hAnsiTheme="minorEastAsia" w:cs="新細明體" w:hint="eastAsia"/>
          <w:kern w:val="0"/>
          <w:szCs w:val="24"/>
        </w:rPr>
        <w:t>2．經評審後若無適當優秀作品</w:t>
      </w:r>
      <w:r w:rsidRPr="008B3193">
        <w:rPr>
          <w:rFonts w:asciiTheme="minorEastAsia" w:hAnsiTheme="minorEastAsia" w:cs="新細明體"/>
          <w:kern w:val="0"/>
          <w:szCs w:val="24"/>
        </w:rPr>
        <w:t>，得由評</w:t>
      </w:r>
      <w:r w:rsidRPr="008B3193">
        <w:rPr>
          <w:rFonts w:asciiTheme="minorEastAsia" w:hAnsiTheme="minorEastAsia" w:cs="新細明體" w:hint="eastAsia"/>
          <w:kern w:val="0"/>
          <w:szCs w:val="24"/>
        </w:rPr>
        <w:t>審</w:t>
      </w:r>
      <w:r w:rsidRPr="008B3193">
        <w:rPr>
          <w:rFonts w:asciiTheme="minorEastAsia" w:hAnsiTheme="minorEastAsia" w:cs="新細明體"/>
          <w:kern w:val="0"/>
          <w:szCs w:val="24"/>
        </w:rPr>
        <w:t>會決議獎項從缺</w:t>
      </w:r>
      <w:r w:rsidRPr="008B3193">
        <w:rPr>
          <w:rFonts w:asciiTheme="minorEastAsia" w:hAnsiTheme="minorEastAsia" w:cs="新細明體" w:hint="eastAsia"/>
          <w:kern w:val="0"/>
          <w:szCs w:val="24"/>
        </w:rPr>
        <w:t>與否</w:t>
      </w:r>
      <w:r w:rsidRPr="008B3193">
        <w:rPr>
          <w:rFonts w:asciiTheme="minorEastAsia" w:hAnsiTheme="minorEastAsia" w:cs="新細明體"/>
          <w:kern w:val="0"/>
          <w:szCs w:val="24"/>
        </w:rPr>
        <w:t>。</w:t>
      </w:r>
    </w:p>
    <w:p w14:paraId="6DE9366F" w14:textId="77777777" w:rsidR="00B16AEA" w:rsidRPr="008B3193" w:rsidRDefault="00B16AEA" w:rsidP="00B16AEA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  <w:r w:rsidRPr="008B3193">
        <w:rPr>
          <w:rFonts w:asciiTheme="minorEastAsia" w:hAnsiTheme="minorEastAsia" w:cs="新細明體" w:hint="eastAsia"/>
          <w:kern w:val="0"/>
          <w:szCs w:val="24"/>
        </w:rPr>
        <w:t xml:space="preserve">    3．所有</w:t>
      </w:r>
      <w:r w:rsidR="00E43890">
        <w:rPr>
          <w:rFonts w:asciiTheme="minorEastAsia" w:hAnsiTheme="minorEastAsia" w:cs="新細明體" w:hint="eastAsia"/>
          <w:kern w:val="0"/>
          <w:szCs w:val="24"/>
        </w:rPr>
        <w:t>特優</w:t>
      </w:r>
      <w:r w:rsidRPr="008B3193">
        <w:rPr>
          <w:rFonts w:asciiTheme="minorEastAsia" w:hAnsiTheme="minorEastAsia" w:cs="新細明體" w:hint="eastAsia"/>
          <w:kern w:val="0"/>
          <w:szCs w:val="24"/>
        </w:rPr>
        <w:t>獎,優選獎,佳作獎,入選獎之作品將編入本會年度畫冊</w:t>
      </w:r>
      <w:r w:rsidR="00E43890">
        <w:rPr>
          <w:rFonts w:asciiTheme="minorEastAsia" w:hAnsiTheme="minorEastAsia" w:cs="新細明體" w:hint="eastAsia"/>
          <w:kern w:val="0"/>
          <w:szCs w:val="24"/>
        </w:rPr>
        <w:t>及參加展覽</w:t>
      </w:r>
      <w:r w:rsidRPr="008B3193">
        <w:rPr>
          <w:rFonts w:asciiTheme="minorEastAsia" w:hAnsiTheme="minorEastAsia" w:cs="新細明體" w:hint="eastAsia"/>
          <w:kern w:val="0"/>
          <w:szCs w:val="24"/>
        </w:rPr>
        <w:t>。</w:t>
      </w:r>
    </w:p>
    <w:p w14:paraId="26DA2F85" w14:textId="77777777" w:rsidR="00B16AEA" w:rsidRDefault="00B16AEA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bCs/>
          <w:color w:val="333333"/>
          <w:kern w:val="0"/>
          <w:szCs w:val="24"/>
        </w:rPr>
      </w:pPr>
    </w:p>
    <w:p w14:paraId="1B5DCA13" w14:textId="3DCD6C9C" w:rsidR="00327361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bCs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t>六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、獎勵辦法：</w:t>
      </w:r>
    </w:p>
    <w:p w14:paraId="3305F5DC" w14:textId="451E7BE1" w:rsidR="00614160" w:rsidRPr="001B43F8" w:rsidRDefault="00614160" w:rsidP="00E95BE4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0000FF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 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</w:t>
      </w:r>
      <w:r w:rsidR="00E95BE4">
        <w:rPr>
          <w:rFonts w:asciiTheme="minorEastAsia" w:hAnsiTheme="minorEastAsia" w:cs="新細明體"/>
          <w:color w:val="333333"/>
          <w:kern w:val="0"/>
          <w:szCs w:val="24"/>
        </w:rPr>
        <w:t xml:space="preserve"> 1</w:t>
      </w:r>
      <w:r w:rsidRPr="008B3193">
        <w:rPr>
          <w:rFonts w:asciiTheme="minorEastAsia" w:hAnsiTheme="minorEastAsia" w:cs="新細明體" w:hint="eastAsia"/>
          <w:kern w:val="0"/>
          <w:szCs w:val="24"/>
        </w:rPr>
        <w:t>．</w:t>
      </w:r>
      <w:r w:rsidRPr="00811B0C">
        <w:rPr>
          <w:rFonts w:asciiTheme="minorEastAsia" w:hAnsiTheme="minorEastAsia" w:cs="新細明體" w:hint="eastAsia"/>
          <w:b/>
          <w:color w:val="008000"/>
          <w:kern w:val="0"/>
          <w:szCs w:val="24"/>
        </w:rPr>
        <w:t>臺灣美術獎-</w:t>
      </w:r>
      <w:r>
        <w:rPr>
          <w:rFonts w:asciiTheme="minorEastAsia" w:hAnsiTheme="minorEastAsia" w:cs="新細明體" w:hint="eastAsia"/>
          <w:b/>
          <w:color w:val="008000"/>
          <w:kern w:val="0"/>
          <w:szCs w:val="24"/>
        </w:rPr>
        <w:t>特</w:t>
      </w:r>
      <w:r w:rsidRPr="00811B0C">
        <w:rPr>
          <w:rFonts w:asciiTheme="minorEastAsia" w:hAnsiTheme="minorEastAsia" w:cs="新細明體" w:hint="eastAsia"/>
          <w:b/>
          <w:color w:val="008000"/>
          <w:kern w:val="0"/>
          <w:szCs w:val="24"/>
        </w:rPr>
        <w:t>優獎：2名。</w:t>
      </w:r>
      <w:r w:rsidRPr="001B43F8">
        <w:rPr>
          <w:rFonts w:asciiTheme="minorEastAsia" w:hAnsiTheme="minorEastAsia" w:cs="新細明體" w:hint="eastAsia"/>
          <w:color w:val="0000FF"/>
          <w:kern w:val="0"/>
          <w:szCs w:val="24"/>
        </w:rPr>
        <w:t>其得獎作品由捐贈者典藏。</w:t>
      </w:r>
    </w:p>
    <w:p w14:paraId="06B5B83D" w14:textId="679D1D2D" w:rsidR="00614160" w:rsidRDefault="00614160" w:rsidP="00614160">
      <w:pPr>
        <w:widowControl/>
        <w:shd w:val="clear" w:color="auto" w:fill="FFFFFF"/>
        <w:spacing w:line="100" w:lineRule="atLeast"/>
        <w:ind w:firstLineChars="350" w:firstLine="841"/>
        <w:rPr>
          <w:rFonts w:asciiTheme="minorEastAsia" w:hAnsiTheme="minorEastAsia" w:cs="新細明體"/>
          <w:kern w:val="0"/>
          <w:szCs w:val="24"/>
        </w:rPr>
      </w:pPr>
      <w:r w:rsidRPr="00E95BE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獎金新台幣</w:t>
      </w:r>
      <w:r w:rsidR="00E95BE4" w:rsidRPr="00E95BE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8</w:t>
      </w:r>
      <w:r w:rsidRPr="00E95BE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萬元</w:t>
      </w:r>
      <w:r w:rsidRPr="00096CBC">
        <w:rPr>
          <w:rFonts w:asciiTheme="minorEastAsia" w:hAnsiTheme="minorEastAsia" w:cs="新細明體" w:hint="eastAsia"/>
          <w:kern w:val="0"/>
          <w:szCs w:val="24"/>
        </w:rPr>
        <w:t>、獎狀、畫冊 2冊並得優先申請加入本會。</w:t>
      </w:r>
    </w:p>
    <w:p w14:paraId="443A553A" w14:textId="70E96D12" w:rsidR="00E97D4E" w:rsidRPr="00E95BE4" w:rsidRDefault="00614160" w:rsidP="00614160">
      <w:pPr>
        <w:widowControl/>
        <w:spacing w:line="100" w:lineRule="atLeast"/>
        <w:rPr>
          <w:rFonts w:asciiTheme="minorEastAsia" w:hAnsiTheme="minorEastAsia" w:cs="新細明體"/>
          <w:b/>
          <w:bCs/>
          <w:kern w:val="0"/>
          <w:szCs w:val="24"/>
        </w:rPr>
      </w:pPr>
      <w:r w:rsidRPr="003C6FF4">
        <w:rPr>
          <w:rFonts w:asciiTheme="minorEastAsia" w:hAnsiTheme="minorEastAsia" w:cs="新細明體"/>
          <w:bCs/>
          <w:color w:val="333333"/>
          <w:kern w:val="0"/>
          <w:szCs w:val="24"/>
        </w:rPr>
        <w:t>  </w:t>
      </w:r>
      <w:r w:rsidR="00BB3DE2">
        <w:rPr>
          <w:rFonts w:asciiTheme="minorEastAsia" w:hAnsiTheme="minorEastAsia" w:cs="新細明體" w:hint="eastAsia"/>
          <w:kern w:val="0"/>
          <w:szCs w:val="24"/>
        </w:rPr>
        <w:t xml:space="preserve"> </w:t>
      </w:r>
      <w:r w:rsidR="00BB3DE2">
        <w:rPr>
          <w:rFonts w:asciiTheme="minorEastAsia" w:hAnsiTheme="minorEastAsia" w:cs="新細明體"/>
          <w:kern w:val="0"/>
          <w:szCs w:val="24"/>
        </w:rPr>
        <w:t xml:space="preserve">   </w:t>
      </w:r>
      <w:r w:rsidR="00E95BE4">
        <w:rPr>
          <w:rFonts w:asciiTheme="minorEastAsia" w:hAnsiTheme="minorEastAsia" w:cs="新細明體"/>
          <w:kern w:val="0"/>
          <w:szCs w:val="24"/>
        </w:rPr>
        <w:t>2</w:t>
      </w:r>
      <w:r w:rsidR="00BB3DE2" w:rsidRPr="00BB3DE2">
        <w:rPr>
          <w:rFonts w:asciiTheme="minorEastAsia" w:hAnsiTheme="minorEastAsia" w:cs="新細明體" w:hint="eastAsia"/>
          <w:kern w:val="0"/>
          <w:szCs w:val="24"/>
        </w:rPr>
        <w:t>．</w:t>
      </w:r>
      <w:r w:rsidR="00BB3DE2" w:rsidRPr="00E95BE4">
        <w:rPr>
          <w:rFonts w:asciiTheme="minorEastAsia" w:hAnsiTheme="minorEastAsia" w:cs="新細明體" w:hint="eastAsia"/>
          <w:b/>
          <w:bCs/>
          <w:color w:val="006600"/>
          <w:kern w:val="0"/>
          <w:szCs w:val="24"/>
        </w:rPr>
        <w:t>臺灣美術獎-優選獎：</w:t>
      </w:r>
      <w:r w:rsidR="00E95BE4" w:rsidRPr="00E95BE4">
        <w:rPr>
          <w:rFonts w:asciiTheme="minorEastAsia" w:hAnsiTheme="minorEastAsia" w:cs="新細明體" w:hint="eastAsia"/>
          <w:b/>
          <w:bCs/>
          <w:color w:val="006600"/>
          <w:kern w:val="0"/>
          <w:szCs w:val="24"/>
        </w:rPr>
        <w:t>4</w:t>
      </w:r>
      <w:r w:rsidR="00BB3DE2" w:rsidRPr="00E95BE4">
        <w:rPr>
          <w:rFonts w:asciiTheme="minorEastAsia" w:hAnsiTheme="minorEastAsia" w:cs="新細明體" w:hint="eastAsia"/>
          <w:b/>
          <w:bCs/>
          <w:color w:val="006600"/>
          <w:kern w:val="0"/>
          <w:szCs w:val="24"/>
        </w:rPr>
        <w:t>名。</w:t>
      </w:r>
    </w:p>
    <w:p w14:paraId="0CE46219" w14:textId="77777777" w:rsidR="00BB3DE2" w:rsidRPr="00BB3DE2" w:rsidRDefault="00E97D4E" w:rsidP="00BB3DE2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      </w:t>
      </w:r>
      <w:r w:rsidR="00BB3DE2" w:rsidRPr="00E95BE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獎金新台幣5仟元</w:t>
      </w:r>
      <w:r w:rsidR="00BB3DE2" w:rsidRPr="00BB3DE2">
        <w:rPr>
          <w:rFonts w:asciiTheme="minorEastAsia" w:hAnsiTheme="minorEastAsia" w:cs="新細明體" w:hint="eastAsia"/>
          <w:kern w:val="0"/>
          <w:szCs w:val="24"/>
        </w:rPr>
        <w:t>、獎狀、畫冊2冊</w:t>
      </w:r>
      <w:r w:rsidRPr="00E97D4E">
        <w:rPr>
          <w:rFonts w:asciiTheme="minorEastAsia" w:hAnsiTheme="minorEastAsia" w:cs="新細明體" w:hint="eastAsia"/>
          <w:kern w:val="0"/>
          <w:szCs w:val="24"/>
        </w:rPr>
        <w:t>並得優先申請加入本會。</w:t>
      </w:r>
    </w:p>
    <w:p w14:paraId="31CE74E4" w14:textId="12819B5D" w:rsidR="00E95BE4" w:rsidRDefault="00BB3DE2" w:rsidP="00BB3DE2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b/>
          <w:kern w:val="0"/>
          <w:szCs w:val="24"/>
        </w:rPr>
      </w:pPr>
      <w:r w:rsidRPr="00BB3DE2">
        <w:rPr>
          <w:rFonts w:asciiTheme="minorEastAsia" w:hAnsiTheme="minorEastAsia" w:cs="新細明體" w:hint="eastAsia"/>
          <w:kern w:val="0"/>
          <w:szCs w:val="24"/>
        </w:rPr>
        <w:t xml:space="preserve">    </w:t>
      </w:r>
      <w:r w:rsidR="00E95BE4">
        <w:rPr>
          <w:rFonts w:asciiTheme="minorEastAsia" w:hAnsiTheme="minorEastAsia" w:cs="新細明體"/>
          <w:kern w:val="0"/>
          <w:szCs w:val="24"/>
        </w:rPr>
        <w:t>3</w:t>
      </w:r>
      <w:r w:rsidR="00B16AEA" w:rsidRPr="008B3193">
        <w:rPr>
          <w:rFonts w:asciiTheme="minorEastAsia" w:hAnsiTheme="minorEastAsia" w:cs="新細明體" w:hint="eastAsia"/>
          <w:kern w:val="0"/>
          <w:szCs w:val="24"/>
        </w:rPr>
        <w:t>．</w:t>
      </w:r>
      <w:r w:rsidR="00B16AEA" w:rsidRPr="00E95BE4">
        <w:rPr>
          <w:rFonts w:asciiTheme="minorEastAsia" w:hAnsiTheme="minorEastAsia" w:cs="新細明體" w:hint="eastAsia"/>
          <w:b/>
          <w:color w:val="006600"/>
          <w:kern w:val="0"/>
          <w:szCs w:val="24"/>
        </w:rPr>
        <w:t>臺灣美術獎-</w:t>
      </w:r>
      <w:r w:rsidR="00B16AEA" w:rsidRPr="00E95BE4">
        <w:rPr>
          <w:rFonts w:asciiTheme="minorEastAsia" w:hAnsiTheme="minorEastAsia" w:cs="新細明體"/>
          <w:b/>
          <w:color w:val="006600"/>
          <w:kern w:val="0"/>
          <w:szCs w:val="24"/>
        </w:rPr>
        <w:t>佳作獎：</w:t>
      </w:r>
      <w:r w:rsidR="00E95BE4" w:rsidRPr="00E95BE4">
        <w:rPr>
          <w:rFonts w:asciiTheme="minorEastAsia" w:hAnsiTheme="minorEastAsia" w:cs="新細明體" w:hint="eastAsia"/>
          <w:b/>
          <w:color w:val="006600"/>
          <w:kern w:val="0"/>
          <w:szCs w:val="24"/>
        </w:rPr>
        <w:t>1</w:t>
      </w:r>
      <w:r w:rsidR="00E95BE4" w:rsidRPr="00E95BE4">
        <w:rPr>
          <w:rFonts w:asciiTheme="minorEastAsia" w:hAnsiTheme="minorEastAsia" w:cs="新細明體"/>
          <w:b/>
          <w:color w:val="006600"/>
          <w:kern w:val="0"/>
          <w:szCs w:val="24"/>
        </w:rPr>
        <w:t>0</w:t>
      </w:r>
      <w:r w:rsidR="00B93015" w:rsidRPr="00E95BE4">
        <w:rPr>
          <w:rFonts w:asciiTheme="minorEastAsia" w:hAnsiTheme="minorEastAsia" w:cs="新細明體" w:hint="eastAsia"/>
          <w:b/>
          <w:color w:val="006600"/>
          <w:kern w:val="0"/>
          <w:szCs w:val="24"/>
        </w:rPr>
        <w:t>名</w:t>
      </w:r>
      <w:r w:rsidR="00B16AEA" w:rsidRPr="00E95BE4">
        <w:rPr>
          <w:rFonts w:asciiTheme="minorEastAsia" w:hAnsiTheme="minorEastAsia" w:cs="新細明體"/>
          <w:b/>
          <w:color w:val="006600"/>
          <w:kern w:val="0"/>
          <w:szCs w:val="24"/>
        </w:rPr>
        <w:t>。</w:t>
      </w:r>
    </w:p>
    <w:p w14:paraId="30940C42" w14:textId="3F2E1D9D" w:rsidR="00B16AEA" w:rsidRPr="008B3193" w:rsidRDefault="00E95BE4" w:rsidP="00BB3DE2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      </w:t>
      </w:r>
      <w:r w:rsidRPr="00E95BE4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獎金新台幣2仟元</w:t>
      </w:r>
      <w:r w:rsidRPr="00E95BE4">
        <w:rPr>
          <w:rFonts w:asciiTheme="minorEastAsia" w:hAnsiTheme="minorEastAsia" w:cs="新細明體" w:hint="eastAsia"/>
          <w:kern w:val="0"/>
          <w:szCs w:val="24"/>
        </w:rPr>
        <w:t>、獎狀、畫冊2冊。</w:t>
      </w:r>
    </w:p>
    <w:p w14:paraId="275FC6C1" w14:textId="77777777" w:rsidR="00E95BE4" w:rsidRDefault="00B16AEA" w:rsidP="00B16AEA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b/>
          <w:kern w:val="0"/>
          <w:szCs w:val="24"/>
        </w:rPr>
      </w:pPr>
      <w:r w:rsidRPr="008B3193">
        <w:rPr>
          <w:rFonts w:asciiTheme="minorEastAsia" w:hAnsiTheme="minorEastAsia" w:cs="新細明體"/>
          <w:kern w:val="0"/>
          <w:szCs w:val="24"/>
        </w:rPr>
        <w:t>       </w:t>
      </w:r>
      <w:r w:rsidR="00E95BE4">
        <w:rPr>
          <w:rFonts w:asciiTheme="minorEastAsia" w:hAnsiTheme="minorEastAsia" w:cs="新細明體"/>
          <w:kern w:val="0"/>
          <w:szCs w:val="24"/>
        </w:rPr>
        <w:t>4</w:t>
      </w:r>
      <w:r w:rsidRPr="008B3193">
        <w:rPr>
          <w:rFonts w:asciiTheme="minorEastAsia" w:hAnsiTheme="minorEastAsia" w:cs="新細明體" w:hint="eastAsia"/>
          <w:kern w:val="0"/>
          <w:szCs w:val="24"/>
        </w:rPr>
        <w:t>．</w:t>
      </w:r>
      <w:r w:rsidRPr="004D4666">
        <w:rPr>
          <w:rFonts w:asciiTheme="minorEastAsia" w:hAnsiTheme="minorEastAsia" w:cs="新細明體" w:hint="eastAsia"/>
          <w:b/>
          <w:color w:val="006600"/>
          <w:kern w:val="0"/>
          <w:szCs w:val="24"/>
        </w:rPr>
        <w:t>臺灣美術獎-</w:t>
      </w:r>
      <w:r w:rsidRPr="004D4666">
        <w:rPr>
          <w:rFonts w:asciiTheme="minorEastAsia" w:hAnsiTheme="minorEastAsia" w:cs="新細明體"/>
          <w:b/>
          <w:color w:val="006600"/>
          <w:kern w:val="0"/>
          <w:szCs w:val="24"/>
        </w:rPr>
        <w:t>入選獎</w:t>
      </w:r>
      <w:r w:rsidRPr="004D4666">
        <w:rPr>
          <w:rFonts w:asciiTheme="minorEastAsia" w:hAnsiTheme="minorEastAsia" w:cs="新細明體"/>
          <w:b/>
          <w:bCs/>
          <w:color w:val="006600"/>
          <w:kern w:val="0"/>
          <w:szCs w:val="24"/>
        </w:rPr>
        <w:t>：</w:t>
      </w:r>
      <w:r w:rsidRPr="004D4666">
        <w:rPr>
          <w:rFonts w:asciiTheme="minorEastAsia" w:hAnsiTheme="minorEastAsia" w:cs="新細明體" w:hint="eastAsia"/>
          <w:b/>
          <w:color w:val="006600"/>
          <w:kern w:val="0"/>
          <w:szCs w:val="24"/>
        </w:rPr>
        <w:t>若干</w:t>
      </w:r>
      <w:r w:rsidRPr="004D4666">
        <w:rPr>
          <w:rFonts w:asciiTheme="minorEastAsia" w:hAnsiTheme="minorEastAsia" w:cs="新細明體"/>
          <w:b/>
          <w:color w:val="006600"/>
          <w:kern w:val="0"/>
          <w:szCs w:val="24"/>
        </w:rPr>
        <w:t>名。</w:t>
      </w:r>
    </w:p>
    <w:p w14:paraId="3AA71C24" w14:textId="6732EA9F" w:rsidR="00B16AEA" w:rsidRPr="008B3193" w:rsidRDefault="00B16AEA" w:rsidP="00E95BE4">
      <w:pPr>
        <w:widowControl/>
        <w:shd w:val="clear" w:color="auto" w:fill="FFFFFF"/>
        <w:spacing w:line="100" w:lineRule="atLeast"/>
        <w:ind w:firstLineChars="350" w:firstLine="840"/>
        <w:rPr>
          <w:rFonts w:asciiTheme="minorEastAsia" w:hAnsiTheme="minorEastAsia" w:cs="新細明體"/>
          <w:kern w:val="0"/>
          <w:szCs w:val="24"/>
        </w:rPr>
      </w:pPr>
      <w:r w:rsidRPr="008B3193">
        <w:rPr>
          <w:rFonts w:asciiTheme="minorEastAsia" w:hAnsiTheme="minorEastAsia" w:cs="新細明體"/>
          <w:kern w:val="0"/>
          <w:szCs w:val="24"/>
        </w:rPr>
        <w:t>獎狀、</w:t>
      </w:r>
      <w:r w:rsidRPr="008B3193">
        <w:rPr>
          <w:rFonts w:asciiTheme="minorEastAsia" w:hAnsiTheme="minorEastAsia" w:cs="新細明體" w:hint="eastAsia"/>
          <w:kern w:val="0"/>
          <w:szCs w:val="24"/>
        </w:rPr>
        <w:t>畫冊2</w:t>
      </w:r>
      <w:r w:rsidRPr="008B3193">
        <w:rPr>
          <w:rFonts w:asciiTheme="minorEastAsia" w:hAnsiTheme="minorEastAsia" w:cs="新細明體"/>
          <w:kern w:val="0"/>
          <w:szCs w:val="24"/>
        </w:rPr>
        <w:t>冊。</w:t>
      </w:r>
    </w:p>
    <w:p w14:paraId="37EF5497" w14:textId="77777777" w:rsidR="0023352B" w:rsidRDefault="00327361" w:rsidP="00DC6C49">
      <w:pPr>
        <w:widowControl/>
        <w:spacing w:line="100" w:lineRule="atLeast"/>
        <w:rPr>
          <w:rFonts w:asciiTheme="minorEastAsia" w:hAnsiTheme="minorEastAsia" w:cs="新細明體"/>
          <w:bCs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bCs/>
          <w:color w:val="333333"/>
          <w:kern w:val="0"/>
          <w:szCs w:val="24"/>
        </w:rPr>
        <w:t>  </w:t>
      </w:r>
    </w:p>
    <w:p w14:paraId="738CF194" w14:textId="77777777" w:rsidR="00327361" w:rsidRPr="003C6FF4" w:rsidRDefault="00327361" w:rsidP="00DC6C49">
      <w:pPr>
        <w:widowControl/>
        <w:spacing w:line="100" w:lineRule="atLeast"/>
        <w:rPr>
          <w:rFonts w:asciiTheme="minorEastAsia" w:hAnsiTheme="minorEastAsia" w:cs="新細明體"/>
          <w:b/>
          <w:bCs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b/>
          <w:bCs/>
          <w:color w:val="333333"/>
          <w:kern w:val="0"/>
          <w:szCs w:val="24"/>
        </w:rPr>
        <w:lastRenderedPageBreak/>
        <w:t>七</w:t>
      </w:r>
      <w:r w:rsidRPr="003C6FF4">
        <w:rPr>
          <w:rFonts w:asciiTheme="minorEastAsia" w:hAnsiTheme="minorEastAsia" w:cs="新細明體"/>
          <w:b/>
          <w:bCs/>
          <w:color w:val="333333"/>
          <w:kern w:val="0"/>
          <w:szCs w:val="24"/>
        </w:rPr>
        <w:t>、報名收件：</w:t>
      </w:r>
    </w:p>
    <w:p w14:paraId="011CBAF9" w14:textId="77777777" w:rsidR="00327361" w:rsidRPr="003C6FF4" w:rsidRDefault="00327361" w:rsidP="001B43F8">
      <w:pPr>
        <w:widowControl/>
        <w:shd w:val="clear" w:color="auto" w:fill="FFFFFF"/>
        <w:spacing w:line="100" w:lineRule="atLeast"/>
        <w:ind w:leftChars="100" w:left="24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1．報名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簡章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：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至本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會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網址：</w:t>
      </w:r>
      <w:hyperlink r:id="rId7" w:history="1">
        <w:r w:rsidRPr="003C6FF4">
          <w:rPr>
            <w:rStyle w:val="a7"/>
            <w:rFonts w:asciiTheme="minorEastAsia" w:hAnsiTheme="minorEastAsia" w:cs="新細明體"/>
            <w:kern w:val="0"/>
            <w:szCs w:val="24"/>
          </w:rPr>
          <w:t>http://www</w:t>
        </w:r>
        <w:r w:rsidRPr="003C6FF4">
          <w:rPr>
            <w:rStyle w:val="a7"/>
            <w:rFonts w:asciiTheme="minorEastAsia" w:hAnsiTheme="minorEastAsia" w:cs="新細明體" w:hint="eastAsia"/>
            <w:kern w:val="0"/>
            <w:szCs w:val="24"/>
          </w:rPr>
          <w:t>.tas-tw</w:t>
        </w:r>
        <w:r w:rsidRPr="003C6FF4">
          <w:rPr>
            <w:rStyle w:val="a7"/>
            <w:rFonts w:asciiTheme="minorEastAsia" w:hAnsiTheme="minorEastAsia" w:cs="新細明體"/>
            <w:kern w:val="0"/>
            <w:szCs w:val="24"/>
          </w:rPr>
          <w:t>.</w:t>
        </w:r>
        <w:r w:rsidRPr="003C6FF4">
          <w:rPr>
            <w:rStyle w:val="a7"/>
            <w:rFonts w:asciiTheme="minorEastAsia" w:hAnsiTheme="minorEastAsia" w:cs="新細明體" w:hint="eastAsia"/>
            <w:kern w:val="0"/>
            <w:szCs w:val="24"/>
          </w:rPr>
          <w:t>org</w:t>
        </w:r>
      </w:hyperlink>
      <w:r w:rsidRPr="003C6FF4">
        <w:rPr>
          <w:rFonts w:asciiTheme="minorEastAsia" w:hAnsiTheme="minorEastAsia" w:cs="新細明體"/>
          <w:color w:val="333333"/>
          <w:kern w:val="0"/>
          <w:szCs w:val="24"/>
        </w:rPr>
        <w:t>下載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或e-mail: </w:t>
      </w:r>
      <w:hyperlink r:id="rId8" w:history="1">
        <w:r w:rsidRPr="003C6FF4">
          <w:rPr>
            <w:rStyle w:val="a7"/>
            <w:rFonts w:asciiTheme="minorEastAsia" w:hAnsiTheme="minorEastAsia" w:cs="新細明體" w:hint="eastAsia"/>
            <w:kern w:val="0"/>
            <w:szCs w:val="24"/>
          </w:rPr>
          <w:t>tas.tw@msa.hinet.net</w:t>
        </w:r>
      </w:hyperlink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函索。</w:t>
      </w:r>
    </w:p>
    <w:p w14:paraId="463D8DD7" w14:textId="77777777" w:rsidR="00327361" w:rsidRPr="001B43F8" w:rsidRDefault="00327361" w:rsidP="001B43F8">
      <w:pPr>
        <w:widowControl/>
        <w:spacing w:line="100" w:lineRule="atLeast"/>
        <w:ind w:firstLineChars="100" w:firstLine="240"/>
        <w:rPr>
          <w:rFonts w:asciiTheme="minorEastAsia" w:hAnsiTheme="minorEastAsia" w:cs="Courier New"/>
          <w:kern w:val="0"/>
          <w:szCs w:val="24"/>
        </w:rPr>
      </w:pPr>
      <w:r w:rsidRPr="001B43F8">
        <w:rPr>
          <w:rFonts w:asciiTheme="minorEastAsia" w:hAnsiTheme="minorEastAsia" w:cs="Courier New" w:hint="eastAsia"/>
          <w:kern w:val="0"/>
          <w:szCs w:val="24"/>
        </w:rPr>
        <w:t>2</w:t>
      </w:r>
      <w:r w:rsidRPr="001B43F8">
        <w:rPr>
          <w:rFonts w:asciiTheme="minorEastAsia" w:hAnsiTheme="minorEastAsia" w:cs="新細明體" w:hint="eastAsia"/>
          <w:kern w:val="0"/>
          <w:szCs w:val="24"/>
        </w:rPr>
        <w:t>．</w:t>
      </w:r>
      <w:r w:rsidRPr="001B43F8">
        <w:rPr>
          <w:rFonts w:asciiTheme="minorEastAsia" w:hAnsiTheme="minorEastAsia" w:cs="Courier New" w:hint="eastAsia"/>
          <w:kern w:val="0"/>
          <w:szCs w:val="24"/>
        </w:rPr>
        <w:t>參賽者應以正楷書寫，詳實填妥本簡章所附之報名表。</w:t>
      </w:r>
    </w:p>
    <w:p w14:paraId="42775177" w14:textId="77777777" w:rsidR="00327361" w:rsidRPr="001B43F8" w:rsidRDefault="00327361" w:rsidP="00327361">
      <w:pPr>
        <w:widowControl/>
        <w:spacing w:line="100" w:lineRule="atLeast"/>
        <w:rPr>
          <w:rFonts w:asciiTheme="minorEastAsia" w:hAnsiTheme="minorEastAsia" w:cs="新細明體"/>
          <w:kern w:val="0"/>
          <w:szCs w:val="24"/>
        </w:rPr>
      </w:pPr>
      <w:r w:rsidRPr="001B43F8">
        <w:rPr>
          <w:rFonts w:asciiTheme="minorEastAsia" w:hAnsiTheme="minorEastAsia" w:cs="新細明體" w:hint="eastAsia"/>
          <w:kern w:val="0"/>
          <w:szCs w:val="24"/>
        </w:rPr>
        <w:t xml:space="preserve">     </w:t>
      </w:r>
      <w:r w:rsidRPr="001B43F8">
        <w:rPr>
          <w:rFonts w:asciiTheme="minorEastAsia" w:hAnsiTheme="minorEastAsia" w:cs="新細明體"/>
          <w:kern w:val="0"/>
          <w:szCs w:val="24"/>
        </w:rPr>
        <w:t>並於表上簽名核章者，視同完全了解並且願意遵守本簡章各項規定。</w:t>
      </w:r>
    </w:p>
    <w:p w14:paraId="767D17CC" w14:textId="77777777" w:rsidR="00327361" w:rsidRPr="00E05527" w:rsidRDefault="00327361" w:rsidP="001B43F8">
      <w:pPr>
        <w:widowControl/>
        <w:shd w:val="clear" w:color="auto" w:fill="FFFFFF"/>
        <w:spacing w:line="100" w:lineRule="atLeast"/>
        <w:ind w:firstLineChars="100" w:firstLine="240"/>
        <w:rPr>
          <w:rFonts w:asciiTheme="minorEastAsia" w:hAnsiTheme="minorEastAsia" w:cs="新細明體"/>
          <w:color w:val="FF0000"/>
          <w:kern w:val="0"/>
          <w:szCs w:val="24"/>
        </w:rPr>
      </w:pPr>
      <w:r w:rsidRPr="00E05527">
        <w:rPr>
          <w:rFonts w:asciiTheme="minorEastAsia" w:hAnsiTheme="minorEastAsia" w:cs="Courier New" w:hint="eastAsia"/>
          <w:color w:val="FF0000"/>
          <w:kern w:val="0"/>
          <w:szCs w:val="24"/>
        </w:rPr>
        <w:t>3</w:t>
      </w:r>
      <w:r w:rsidRPr="00E05527">
        <w:rPr>
          <w:rFonts w:asciiTheme="minorEastAsia" w:hAnsiTheme="minorEastAsia" w:cs="新細明體" w:hint="eastAsia"/>
          <w:color w:val="FF0000"/>
          <w:kern w:val="0"/>
          <w:szCs w:val="24"/>
        </w:rPr>
        <w:t>．</w:t>
      </w:r>
      <w:r w:rsidRPr="00E05527">
        <w:rPr>
          <w:rFonts w:asciiTheme="minorEastAsia" w:hAnsiTheme="minorEastAsia" w:cs="新細明體"/>
          <w:color w:val="FF0000"/>
          <w:kern w:val="0"/>
          <w:szCs w:val="24"/>
        </w:rPr>
        <w:t>備齊資料後郵寄</w:t>
      </w:r>
      <w:r w:rsidRPr="00E05527">
        <w:rPr>
          <w:rFonts w:asciiTheme="minorEastAsia" w:hAnsiTheme="minorEastAsia" w:cs="新細明體" w:hint="eastAsia"/>
          <w:color w:val="FF0000"/>
          <w:kern w:val="0"/>
          <w:szCs w:val="24"/>
        </w:rPr>
        <w:t>:「26341宜蘭縣壯圍鄉大福路1段47巷100</w:t>
      </w:r>
      <w:r w:rsidRPr="00E05527">
        <w:rPr>
          <w:rFonts w:asciiTheme="minorEastAsia" w:hAnsiTheme="minorEastAsia" w:cs="新細明體"/>
          <w:color w:val="FF0000"/>
          <w:kern w:val="0"/>
          <w:szCs w:val="24"/>
        </w:rPr>
        <w:t>號,</w:t>
      </w:r>
      <w:r w:rsidRPr="00E05527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臺灣美術協會</w:t>
      </w:r>
      <w:r w:rsidR="0038174A" w:rsidRPr="00E05527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</w:t>
      </w:r>
      <w:r w:rsidRPr="00E05527">
        <w:rPr>
          <w:rFonts w:asciiTheme="minorEastAsia" w:hAnsiTheme="minorEastAsia" w:cs="新細明體" w:hint="eastAsia"/>
          <w:color w:val="FF0000"/>
          <w:kern w:val="0"/>
          <w:szCs w:val="24"/>
        </w:rPr>
        <w:t>收」</w:t>
      </w:r>
      <w:r w:rsidRPr="00E05527">
        <w:rPr>
          <w:rFonts w:asciiTheme="minorEastAsia" w:hAnsiTheme="minorEastAsia" w:cs="Courier New" w:hint="eastAsia"/>
          <w:color w:val="FF0000"/>
          <w:kern w:val="0"/>
          <w:szCs w:val="24"/>
        </w:rPr>
        <w:t>。</w:t>
      </w:r>
    </w:p>
    <w:p w14:paraId="3806D795" w14:textId="77777777" w:rsidR="00327361" w:rsidRPr="001B43F8" w:rsidRDefault="00327361" w:rsidP="00C17623">
      <w:pPr>
        <w:widowControl/>
        <w:shd w:val="clear" w:color="auto" w:fill="FFFFFF"/>
        <w:spacing w:line="100" w:lineRule="atLeast"/>
        <w:rPr>
          <w:rFonts w:asciiTheme="minorEastAsia" w:hAnsiTheme="minorEastAsia" w:cs="Courier New"/>
          <w:kern w:val="0"/>
          <w:szCs w:val="24"/>
        </w:rPr>
      </w:pPr>
      <w:r w:rsidRPr="001B43F8">
        <w:rPr>
          <w:rFonts w:asciiTheme="minorEastAsia" w:hAnsiTheme="minorEastAsia" w:cs="新細明體" w:hint="eastAsia"/>
          <w:kern w:val="0"/>
          <w:szCs w:val="24"/>
        </w:rPr>
        <w:t xml:space="preserve"> </w:t>
      </w:r>
      <w:r w:rsidR="00C17623" w:rsidRPr="001B43F8">
        <w:rPr>
          <w:rFonts w:asciiTheme="minorEastAsia" w:hAnsiTheme="minorEastAsia" w:cs="新細明體" w:hint="eastAsia"/>
          <w:kern w:val="0"/>
          <w:szCs w:val="24"/>
        </w:rPr>
        <w:t xml:space="preserve"> </w:t>
      </w:r>
      <w:r w:rsidRPr="001B43F8">
        <w:rPr>
          <w:rFonts w:asciiTheme="minorEastAsia" w:hAnsiTheme="minorEastAsia" w:cs="Courier New" w:hint="eastAsia"/>
          <w:kern w:val="0"/>
          <w:szCs w:val="24"/>
        </w:rPr>
        <w:t>4</w:t>
      </w:r>
      <w:r w:rsidRPr="001B43F8">
        <w:rPr>
          <w:rFonts w:asciiTheme="minorEastAsia" w:hAnsiTheme="minorEastAsia" w:cs="新細明體" w:hint="eastAsia"/>
          <w:kern w:val="0"/>
          <w:szCs w:val="24"/>
        </w:rPr>
        <w:t>．</w:t>
      </w:r>
      <w:r w:rsidRPr="001B43F8">
        <w:rPr>
          <w:rFonts w:asciiTheme="minorEastAsia" w:hAnsiTheme="minorEastAsia" w:cs="Courier New" w:hint="eastAsia"/>
          <w:kern w:val="0"/>
          <w:szCs w:val="24"/>
        </w:rPr>
        <w:t>參賽者所送作品規格與本簡章規定不符者，不予受理。</w:t>
      </w:r>
    </w:p>
    <w:p w14:paraId="79894D50" w14:textId="77777777" w:rsidR="00327361" w:rsidRPr="001B43F8" w:rsidRDefault="00C17623" w:rsidP="001B43F8">
      <w:pPr>
        <w:widowControl/>
        <w:spacing w:line="100" w:lineRule="atLeast"/>
        <w:ind w:firstLineChars="100" w:firstLine="240"/>
        <w:rPr>
          <w:rFonts w:asciiTheme="minorEastAsia" w:hAnsiTheme="minorEastAsia" w:cs="Courier New"/>
          <w:kern w:val="0"/>
          <w:szCs w:val="24"/>
        </w:rPr>
      </w:pPr>
      <w:r w:rsidRPr="001B43F8">
        <w:rPr>
          <w:rFonts w:asciiTheme="minorEastAsia" w:hAnsiTheme="minorEastAsia" w:cs="Courier New" w:hint="eastAsia"/>
          <w:kern w:val="0"/>
          <w:szCs w:val="24"/>
        </w:rPr>
        <w:t>5</w:t>
      </w:r>
      <w:r w:rsidR="00327361" w:rsidRPr="001B43F8">
        <w:rPr>
          <w:rFonts w:asciiTheme="minorEastAsia" w:hAnsiTheme="minorEastAsia" w:cs="新細明體" w:hint="eastAsia"/>
          <w:kern w:val="0"/>
          <w:szCs w:val="24"/>
        </w:rPr>
        <w:t>．</w:t>
      </w:r>
      <w:r w:rsidR="0038174A" w:rsidRPr="001B43F8">
        <w:rPr>
          <w:rFonts w:asciiTheme="minorEastAsia" w:hAnsiTheme="minorEastAsia" w:cs="新細明體" w:hint="eastAsia"/>
          <w:kern w:val="0"/>
          <w:szCs w:val="24"/>
        </w:rPr>
        <w:t>徵選</w:t>
      </w:r>
      <w:r w:rsidR="00327361" w:rsidRPr="001B43F8">
        <w:rPr>
          <w:rFonts w:asciiTheme="minorEastAsia" w:hAnsiTheme="minorEastAsia" w:cs="Courier New" w:hint="eastAsia"/>
          <w:kern w:val="0"/>
          <w:szCs w:val="24"/>
        </w:rPr>
        <w:t>結果均公告於本會網站首頁/最新消息項下，本會另將以專函通知參賽者。</w:t>
      </w:r>
    </w:p>
    <w:p w14:paraId="2367DC44" w14:textId="77777777" w:rsidR="00327361" w:rsidRPr="001B43F8" w:rsidRDefault="00C17623" w:rsidP="001B43F8">
      <w:pPr>
        <w:widowControl/>
        <w:shd w:val="clear" w:color="auto" w:fill="FFFFFF"/>
        <w:spacing w:line="100" w:lineRule="atLeast"/>
        <w:ind w:firstLineChars="100" w:firstLine="240"/>
        <w:rPr>
          <w:rFonts w:asciiTheme="minorEastAsia" w:hAnsiTheme="minorEastAsia" w:cs="新細明體"/>
          <w:kern w:val="0"/>
          <w:szCs w:val="24"/>
        </w:rPr>
      </w:pPr>
      <w:r w:rsidRPr="001B43F8">
        <w:rPr>
          <w:rFonts w:asciiTheme="minorEastAsia" w:hAnsiTheme="minorEastAsia" w:cs="新細明體" w:hint="eastAsia"/>
          <w:kern w:val="0"/>
          <w:szCs w:val="24"/>
        </w:rPr>
        <w:t>6</w:t>
      </w:r>
      <w:r w:rsidR="00327361" w:rsidRPr="001B43F8">
        <w:rPr>
          <w:rFonts w:asciiTheme="minorEastAsia" w:hAnsiTheme="minorEastAsia" w:cs="新細明體" w:hint="eastAsia"/>
          <w:kern w:val="0"/>
          <w:szCs w:val="24"/>
        </w:rPr>
        <w:t>．</w:t>
      </w:r>
      <w:r w:rsidR="00327361" w:rsidRPr="001B43F8">
        <w:rPr>
          <w:rFonts w:asciiTheme="minorEastAsia" w:hAnsiTheme="minorEastAsia" w:cs="新細明體"/>
          <w:kern w:val="0"/>
          <w:szCs w:val="24"/>
        </w:rPr>
        <w:t>初選通過者由本</w:t>
      </w:r>
      <w:r w:rsidR="00327361" w:rsidRPr="001B43F8">
        <w:rPr>
          <w:rFonts w:asciiTheme="minorEastAsia" w:hAnsiTheme="minorEastAsia" w:cs="新細明體" w:hint="eastAsia"/>
          <w:kern w:val="0"/>
          <w:szCs w:val="24"/>
        </w:rPr>
        <w:t>會專函</w:t>
      </w:r>
      <w:r w:rsidR="00327361" w:rsidRPr="001B43F8">
        <w:rPr>
          <w:rFonts w:asciiTheme="minorEastAsia" w:hAnsiTheme="minorEastAsia" w:cs="新細明體"/>
          <w:kern w:val="0"/>
          <w:szCs w:val="24"/>
        </w:rPr>
        <w:t>通知</w:t>
      </w:r>
      <w:r w:rsidR="00AA2265">
        <w:rPr>
          <w:rFonts w:asciiTheme="minorEastAsia" w:hAnsiTheme="minorEastAsia" w:cs="新細明體" w:hint="eastAsia"/>
          <w:kern w:val="0"/>
          <w:szCs w:val="24"/>
        </w:rPr>
        <w:t>決選</w:t>
      </w:r>
      <w:r w:rsidR="00327361" w:rsidRPr="001B43F8">
        <w:rPr>
          <w:rFonts w:asciiTheme="minorEastAsia" w:hAnsiTheme="minorEastAsia" w:cs="新細明體"/>
          <w:kern w:val="0"/>
          <w:szCs w:val="24"/>
        </w:rPr>
        <w:t>送件時間</w:t>
      </w:r>
      <w:r w:rsidRPr="001B43F8">
        <w:rPr>
          <w:rFonts w:ascii="華康仿宋體W4" w:eastAsia="華康仿宋體W4" w:hAnsiTheme="minorEastAsia" w:cs="新細明體" w:hint="eastAsia"/>
          <w:kern w:val="0"/>
          <w:szCs w:val="24"/>
        </w:rPr>
        <w:t>、</w:t>
      </w:r>
      <w:r w:rsidR="00327361" w:rsidRPr="001B43F8">
        <w:rPr>
          <w:rFonts w:asciiTheme="minorEastAsia" w:hAnsiTheme="minorEastAsia" w:cs="新細明體"/>
          <w:kern w:val="0"/>
          <w:szCs w:val="24"/>
        </w:rPr>
        <w:t>地點，未</w:t>
      </w:r>
      <w:r w:rsidRPr="001B43F8">
        <w:rPr>
          <w:rFonts w:asciiTheme="minorEastAsia" w:hAnsiTheme="minorEastAsia" w:cs="新細明體" w:hint="eastAsia"/>
          <w:kern w:val="0"/>
          <w:szCs w:val="24"/>
        </w:rPr>
        <w:t>準時</w:t>
      </w:r>
      <w:r w:rsidR="00327361" w:rsidRPr="001B43F8">
        <w:rPr>
          <w:rFonts w:asciiTheme="minorEastAsia" w:hAnsiTheme="minorEastAsia" w:cs="新細明體"/>
          <w:kern w:val="0"/>
          <w:szCs w:val="24"/>
        </w:rPr>
        <w:t>送件者視同放棄</w:t>
      </w:r>
      <w:r w:rsidRPr="001B43F8">
        <w:rPr>
          <w:rFonts w:asciiTheme="minorEastAsia" w:hAnsiTheme="minorEastAsia" w:cs="新細明體" w:hint="eastAsia"/>
          <w:kern w:val="0"/>
          <w:szCs w:val="24"/>
        </w:rPr>
        <w:t>得獎</w:t>
      </w:r>
      <w:r w:rsidR="00327361" w:rsidRPr="001B43F8">
        <w:rPr>
          <w:rFonts w:asciiTheme="minorEastAsia" w:hAnsiTheme="minorEastAsia" w:cs="新細明體"/>
          <w:kern w:val="0"/>
          <w:szCs w:val="24"/>
        </w:rPr>
        <w:t>資格。</w:t>
      </w:r>
    </w:p>
    <w:p w14:paraId="6279ED40" w14:textId="77777777" w:rsidR="00327361" w:rsidRPr="001B43F8" w:rsidRDefault="00327361" w:rsidP="006D3496">
      <w:pPr>
        <w:widowControl/>
        <w:shd w:val="clear" w:color="auto" w:fill="FFFFFF"/>
        <w:spacing w:line="100" w:lineRule="atLeast"/>
        <w:ind w:left="600" w:hangingChars="250" w:hanging="600"/>
        <w:rPr>
          <w:rFonts w:asciiTheme="minorEastAsia" w:hAnsiTheme="minorEastAsia" w:cs="新細明體"/>
          <w:kern w:val="0"/>
          <w:szCs w:val="24"/>
        </w:rPr>
      </w:pPr>
      <w:r w:rsidRPr="001B43F8">
        <w:rPr>
          <w:rFonts w:asciiTheme="minorEastAsia" w:hAnsiTheme="minorEastAsia" w:cs="新細明體" w:hint="eastAsia"/>
          <w:kern w:val="0"/>
          <w:szCs w:val="24"/>
        </w:rPr>
        <w:t xml:space="preserve">  </w:t>
      </w:r>
      <w:r w:rsidR="00C17623" w:rsidRPr="001B43F8">
        <w:rPr>
          <w:rFonts w:asciiTheme="minorEastAsia" w:hAnsiTheme="minorEastAsia" w:cs="新細明體" w:hint="eastAsia"/>
          <w:kern w:val="0"/>
          <w:szCs w:val="24"/>
        </w:rPr>
        <w:t>7</w:t>
      </w:r>
      <w:r w:rsidRPr="001B43F8">
        <w:rPr>
          <w:rFonts w:asciiTheme="minorEastAsia" w:hAnsiTheme="minorEastAsia" w:cs="新細明體" w:hint="eastAsia"/>
          <w:kern w:val="0"/>
          <w:szCs w:val="24"/>
        </w:rPr>
        <w:t>．</w:t>
      </w:r>
      <w:r w:rsidR="00C17623" w:rsidRPr="001B43F8">
        <w:rPr>
          <w:rFonts w:asciiTheme="minorEastAsia" w:hAnsiTheme="minorEastAsia" w:cs="新細明體" w:hint="eastAsia"/>
          <w:kern w:val="0"/>
          <w:szCs w:val="24"/>
        </w:rPr>
        <w:t>徵選</w:t>
      </w:r>
      <w:r w:rsidRPr="001B43F8">
        <w:rPr>
          <w:rFonts w:asciiTheme="minorEastAsia" w:hAnsiTheme="minorEastAsia" w:cs="新細明體" w:hint="eastAsia"/>
          <w:kern w:val="0"/>
          <w:szCs w:val="24"/>
        </w:rPr>
        <w:t>作品</w:t>
      </w:r>
      <w:r w:rsidR="007E303A">
        <w:rPr>
          <w:rFonts w:asciiTheme="minorEastAsia" w:hAnsiTheme="minorEastAsia" w:cs="新細明體" w:hint="eastAsia"/>
          <w:kern w:val="0"/>
          <w:szCs w:val="24"/>
        </w:rPr>
        <w:t>務必</w:t>
      </w:r>
      <w:r w:rsidR="007E303A" w:rsidRPr="007E303A">
        <w:rPr>
          <w:rFonts w:asciiTheme="minorEastAsia" w:hAnsiTheme="minorEastAsia" w:cs="新細明體" w:hint="eastAsia"/>
          <w:kern w:val="0"/>
          <w:szCs w:val="24"/>
        </w:rPr>
        <w:t>要裝框或裱褙並用紙箱包裝運送。</w:t>
      </w:r>
      <w:r w:rsidRPr="001B43F8">
        <w:rPr>
          <w:rFonts w:asciiTheme="minorEastAsia" w:hAnsiTheme="minorEastAsia" w:cs="新細明體"/>
          <w:kern w:val="0"/>
          <w:szCs w:val="24"/>
        </w:rPr>
        <w:t>送至本</w:t>
      </w:r>
      <w:r w:rsidRPr="001B43F8">
        <w:rPr>
          <w:rFonts w:asciiTheme="minorEastAsia" w:hAnsiTheme="minorEastAsia" w:cs="新細明體" w:hint="eastAsia"/>
          <w:kern w:val="0"/>
          <w:szCs w:val="24"/>
        </w:rPr>
        <w:t>會指定地點</w:t>
      </w:r>
      <w:r w:rsidRPr="001B43F8">
        <w:rPr>
          <w:rFonts w:asciiTheme="minorEastAsia" w:hAnsiTheme="minorEastAsia" w:cs="新細明體"/>
          <w:kern w:val="0"/>
          <w:szCs w:val="24"/>
        </w:rPr>
        <w:t>，因</w:t>
      </w:r>
      <w:r w:rsidRPr="001B43F8">
        <w:rPr>
          <w:rFonts w:asciiTheme="minorEastAsia" w:hAnsiTheme="minorEastAsia" w:cs="新細明體" w:hint="eastAsia"/>
          <w:kern w:val="0"/>
          <w:szCs w:val="24"/>
        </w:rPr>
        <w:t>運送</w:t>
      </w:r>
      <w:r w:rsidRPr="001B43F8">
        <w:rPr>
          <w:rFonts w:asciiTheme="minorEastAsia" w:hAnsiTheme="minorEastAsia" w:cs="新細明體"/>
          <w:kern w:val="0"/>
          <w:szCs w:val="24"/>
        </w:rPr>
        <w:t>過程遭致作品損壞時，由作者自行負擔。</w:t>
      </w:r>
    </w:p>
    <w:p w14:paraId="7A8F9433" w14:textId="77777777" w:rsidR="00327361" w:rsidRPr="00AA2265" w:rsidRDefault="00327361" w:rsidP="00327361">
      <w:pPr>
        <w:widowControl/>
        <w:shd w:val="clear" w:color="auto" w:fill="FFFFFF"/>
        <w:spacing w:line="100" w:lineRule="atLeast"/>
        <w:ind w:leftChars="100" w:left="240" w:firstLineChars="150" w:firstLine="360"/>
        <w:rPr>
          <w:rFonts w:asciiTheme="minorEastAsia" w:hAnsiTheme="minorEastAsia" w:cs="新細明體"/>
          <w:color w:val="333333"/>
          <w:kern w:val="0"/>
          <w:szCs w:val="24"/>
        </w:rPr>
      </w:pPr>
    </w:p>
    <w:p w14:paraId="71357491" w14:textId="77777777" w:rsidR="00327361" w:rsidRPr="003C6FF4" w:rsidRDefault="00327361" w:rsidP="00327361">
      <w:pPr>
        <w:widowControl/>
        <w:spacing w:line="100" w:lineRule="atLeast"/>
        <w:rPr>
          <w:rFonts w:asciiTheme="minorEastAsia" w:hAnsiTheme="minorEastAsia" w:cs="新細明體"/>
          <w:color w:val="330000"/>
          <w:kern w:val="0"/>
          <w:szCs w:val="24"/>
        </w:rPr>
      </w:pPr>
      <w:r w:rsidRPr="003C6FF4">
        <w:rPr>
          <w:rFonts w:asciiTheme="minorEastAsia" w:hAnsiTheme="minorEastAsia" w:cs="Courier New" w:hint="eastAsia"/>
          <w:color w:val="330000"/>
          <w:kern w:val="0"/>
          <w:szCs w:val="24"/>
        </w:rPr>
        <w:t> 八</w:t>
      </w:r>
      <w:r w:rsidRPr="003C6FF4">
        <w:rPr>
          <w:rFonts w:asciiTheme="minorEastAsia" w:hAnsiTheme="minorEastAsia" w:cs="新細明體" w:hint="eastAsia"/>
          <w:color w:val="330000"/>
          <w:kern w:val="0"/>
          <w:szCs w:val="24"/>
        </w:rPr>
        <w:t xml:space="preserve">、參賽作品資料曁規格 </w:t>
      </w:r>
    </w:p>
    <w:p w14:paraId="2AC5CB40" w14:textId="77777777" w:rsidR="00A21FA4" w:rsidRPr="00A21FA4" w:rsidRDefault="00327361" w:rsidP="00A21FA4">
      <w:pPr>
        <w:pStyle w:val="aa"/>
        <w:widowControl/>
        <w:numPr>
          <w:ilvl w:val="0"/>
          <w:numId w:val="5"/>
        </w:numPr>
        <w:spacing w:line="100" w:lineRule="atLeast"/>
        <w:ind w:leftChars="0"/>
        <w:rPr>
          <w:rFonts w:asciiTheme="majorEastAsia" w:eastAsiaTheme="majorEastAsia" w:hAnsiTheme="majorEastAsia" w:cs="Courier New"/>
          <w:color w:val="FF0000"/>
          <w:kern w:val="0"/>
          <w:szCs w:val="24"/>
        </w:rPr>
      </w:pPr>
      <w:r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初選</w:t>
      </w:r>
      <w:r w:rsidRPr="00A21FA4">
        <w:rPr>
          <w:rFonts w:asciiTheme="majorEastAsia" w:eastAsiaTheme="majorEastAsia" w:hAnsiTheme="majorEastAsia" w:cs="新細明體"/>
          <w:bCs/>
          <w:color w:val="FF0000"/>
          <w:kern w:val="0"/>
          <w:szCs w:val="24"/>
        </w:rPr>
        <w:t>：</w:t>
      </w:r>
      <w:r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(1) 每人限參賽1件作品，</w:t>
      </w:r>
      <w:r w:rsidR="00EA477E"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作品單獨拍攝且沖洗</w:t>
      </w:r>
      <w:r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6×8吋</w:t>
      </w:r>
      <w:r w:rsidR="00EA477E"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清晰亮面</w:t>
      </w:r>
      <w:r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照片1張</w:t>
      </w:r>
      <w:r w:rsidR="00EA477E"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，</w:t>
      </w:r>
    </w:p>
    <w:p w14:paraId="0113115F" w14:textId="77777777" w:rsidR="00327361" w:rsidRPr="00A21FA4" w:rsidRDefault="00EA477E" w:rsidP="00A21FA4">
      <w:pPr>
        <w:pStyle w:val="aa"/>
        <w:widowControl/>
        <w:spacing w:line="100" w:lineRule="atLeast"/>
        <w:ind w:leftChars="0" w:left="840" w:firstLineChars="500" w:firstLine="1200"/>
        <w:rPr>
          <w:rFonts w:asciiTheme="majorEastAsia" w:eastAsiaTheme="majorEastAsia" w:hAnsiTheme="majorEastAsia" w:cs="新細明體"/>
          <w:color w:val="FF0000"/>
          <w:kern w:val="0"/>
          <w:szCs w:val="24"/>
        </w:rPr>
      </w:pPr>
      <w:r w:rsidRPr="00A21FA4">
        <w:rPr>
          <w:rFonts w:asciiTheme="majorEastAsia" w:eastAsiaTheme="majorEastAsia" w:hAnsiTheme="majorEastAsia" w:cs="Courier New" w:hint="eastAsia"/>
          <w:color w:val="FF0000"/>
          <w:kern w:val="0"/>
          <w:szCs w:val="24"/>
        </w:rPr>
        <w:t>並填貼作品相片在｢徵選報名表｣</w:t>
      </w:r>
    </w:p>
    <w:p w14:paraId="538E290D" w14:textId="77777777" w:rsidR="00327361" w:rsidRPr="00A21FA4" w:rsidRDefault="00327361" w:rsidP="00327361">
      <w:pPr>
        <w:widowControl/>
        <w:spacing w:line="100" w:lineRule="atLeast"/>
        <w:rPr>
          <w:rFonts w:asciiTheme="minorEastAsia" w:hAnsiTheme="minorEastAsia" w:cs="新細明體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0000"/>
          <w:kern w:val="0"/>
          <w:szCs w:val="24"/>
        </w:rPr>
        <w:t xml:space="preserve">            </w:t>
      </w:r>
      <w:r w:rsidRPr="00A21FA4">
        <w:rPr>
          <w:rFonts w:asciiTheme="minorEastAsia" w:hAnsiTheme="minorEastAsia" w:cs="新細明體" w:hint="eastAsia"/>
          <w:kern w:val="0"/>
          <w:szCs w:val="24"/>
        </w:rPr>
        <w:t xml:space="preserve"> (2) 參</w:t>
      </w:r>
      <w:r w:rsidRPr="00A21FA4">
        <w:rPr>
          <w:rFonts w:asciiTheme="minorEastAsia" w:hAnsiTheme="minorEastAsia" w:cs="新細明體"/>
          <w:kern w:val="0"/>
          <w:szCs w:val="24"/>
        </w:rPr>
        <w:t>賽作品須由參賽者簽名，未簽名者一概不受理。</w:t>
      </w:r>
    </w:p>
    <w:p w14:paraId="0FC9B2C4" w14:textId="77777777" w:rsidR="00327361" w:rsidRPr="00C9692A" w:rsidRDefault="00327361" w:rsidP="00327361">
      <w:pPr>
        <w:widowControl/>
        <w:spacing w:line="100" w:lineRule="atLeast"/>
        <w:rPr>
          <w:rFonts w:asciiTheme="minorEastAsia" w:hAnsiTheme="minorEastAsia" w:cs="Courier New"/>
          <w:kern w:val="0"/>
          <w:szCs w:val="24"/>
        </w:rPr>
      </w:pPr>
      <w:r w:rsidRPr="003C6FF4">
        <w:rPr>
          <w:rFonts w:asciiTheme="minorEastAsia" w:hAnsiTheme="minorEastAsia" w:cs="Courier New" w:hint="eastAsia"/>
          <w:color w:val="330000"/>
          <w:kern w:val="0"/>
          <w:szCs w:val="24"/>
        </w:rPr>
        <w:t xml:space="preserve">            </w:t>
      </w:r>
      <w:r w:rsidRPr="00C9692A">
        <w:rPr>
          <w:rFonts w:asciiTheme="minorEastAsia" w:hAnsiTheme="minorEastAsia" w:cs="Courier New" w:hint="eastAsia"/>
          <w:kern w:val="0"/>
          <w:szCs w:val="24"/>
        </w:rPr>
        <w:t xml:space="preserve"> (3) 參賽作品未曾參加各種競賽未經發表之作品。</w:t>
      </w:r>
    </w:p>
    <w:p w14:paraId="47DBBC61" w14:textId="77777777" w:rsidR="00327361" w:rsidRPr="00C9692A" w:rsidRDefault="00327361" w:rsidP="00327361">
      <w:pPr>
        <w:widowControl/>
        <w:spacing w:line="100" w:lineRule="atLeast"/>
        <w:ind w:firstLineChars="400" w:firstLine="960"/>
        <w:rPr>
          <w:rFonts w:asciiTheme="minorEastAsia" w:hAnsiTheme="minorEastAsia" w:cs="Courier New"/>
          <w:kern w:val="0"/>
          <w:szCs w:val="24"/>
        </w:rPr>
      </w:pPr>
      <w:r w:rsidRPr="00C9692A">
        <w:rPr>
          <w:rFonts w:asciiTheme="minorEastAsia" w:hAnsiTheme="minorEastAsia" w:cs="Courier New" w:hint="eastAsia"/>
          <w:kern w:val="0"/>
          <w:szCs w:val="24"/>
        </w:rPr>
        <w:t xml:space="preserve">     (4) 參賽作品於評審結果公布前，不得參加其他競賽。</w:t>
      </w:r>
    </w:p>
    <w:p w14:paraId="16C3E5AD" w14:textId="20F3DCB6" w:rsidR="00A202A8" w:rsidRPr="006D3496" w:rsidRDefault="00327361" w:rsidP="00A202A8">
      <w:pPr>
        <w:widowControl/>
        <w:spacing w:line="100" w:lineRule="atLeast"/>
        <w:ind w:firstLineChars="200" w:firstLine="480"/>
        <w:rPr>
          <w:rFonts w:asciiTheme="minorEastAsia" w:hAnsiTheme="minorEastAsia" w:cs="Courier New"/>
          <w:color w:val="FF0000"/>
          <w:kern w:val="0"/>
          <w:szCs w:val="24"/>
        </w:rPr>
      </w:pPr>
      <w:r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2</w:t>
      </w:r>
      <w:r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．</w:t>
      </w:r>
      <w:r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初選</w:t>
      </w:r>
      <w:r w:rsidR="00C14796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入圍</w:t>
      </w:r>
      <w:r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者，請於</w:t>
      </w:r>
      <w:r w:rsidR="00484D0A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20</w:t>
      </w:r>
      <w:r w:rsidR="00EE49D6" w:rsidRPr="006D3496">
        <w:rPr>
          <w:rFonts w:asciiTheme="minorEastAsia" w:hAnsiTheme="minorEastAsia" w:cs="Courier New"/>
          <w:color w:val="FF0000"/>
          <w:kern w:val="0"/>
          <w:szCs w:val="24"/>
        </w:rPr>
        <w:t>20</w:t>
      </w:r>
      <w:r w:rsidR="00484D0A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年</w:t>
      </w:r>
      <w:r w:rsidR="00E80119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5</w:t>
      </w:r>
      <w:r w:rsidR="00484D0A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月</w:t>
      </w:r>
      <w:r w:rsidR="00E80119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2</w:t>
      </w:r>
      <w:r w:rsidR="00E80119" w:rsidRPr="006D3496">
        <w:rPr>
          <w:rFonts w:asciiTheme="minorEastAsia" w:hAnsiTheme="minorEastAsia" w:cs="Courier New"/>
          <w:color w:val="FF0000"/>
          <w:kern w:val="0"/>
          <w:szCs w:val="24"/>
        </w:rPr>
        <w:t>9</w:t>
      </w:r>
      <w:r w:rsidR="00484D0A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日</w:t>
      </w:r>
      <w:r w:rsidR="00E80119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(五)09:00-14:00送到中正紀念堂1樓藝廊。</w:t>
      </w:r>
    </w:p>
    <w:p w14:paraId="6E607FED" w14:textId="0D6FD826" w:rsidR="00327361" w:rsidRPr="006D3496" w:rsidRDefault="00327361" w:rsidP="00A202A8">
      <w:pPr>
        <w:widowControl/>
        <w:spacing w:line="100" w:lineRule="atLeast"/>
        <w:ind w:firstLineChars="350" w:firstLine="840"/>
        <w:rPr>
          <w:rFonts w:asciiTheme="minorEastAsia" w:hAnsiTheme="minorEastAsia" w:cs="Courier New"/>
          <w:color w:val="FF0000"/>
          <w:kern w:val="0"/>
          <w:szCs w:val="24"/>
        </w:rPr>
      </w:pPr>
      <w:r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依規</w:t>
      </w:r>
      <w:r w:rsidR="00C14796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定</w:t>
      </w:r>
      <w:r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，提送原件</w:t>
      </w:r>
      <w:r w:rsidR="00C14796"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展覽並參加決選</w:t>
      </w:r>
      <w:r w:rsidRPr="006D3496">
        <w:rPr>
          <w:rFonts w:asciiTheme="minorEastAsia" w:hAnsiTheme="minorEastAsia" w:cs="Courier New" w:hint="eastAsia"/>
          <w:color w:val="FF0000"/>
          <w:kern w:val="0"/>
          <w:szCs w:val="24"/>
        </w:rPr>
        <w:t>。</w:t>
      </w:r>
    </w:p>
    <w:p w14:paraId="07189A31" w14:textId="77777777" w:rsidR="00327361" w:rsidRPr="00C9692A" w:rsidRDefault="00C14796" w:rsidP="00C14796">
      <w:pPr>
        <w:widowControl/>
        <w:spacing w:line="100" w:lineRule="atLeast"/>
        <w:ind w:firstLineChars="200" w:firstLine="480"/>
        <w:rPr>
          <w:rFonts w:asciiTheme="minorEastAsia" w:hAnsiTheme="minorEastAsia" w:cs="Courier New"/>
          <w:kern w:val="0"/>
          <w:szCs w:val="24"/>
        </w:rPr>
      </w:pPr>
      <w:r w:rsidRPr="00C9692A">
        <w:rPr>
          <w:rFonts w:asciiTheme="minorEastAsia" w:hAnsiTheme="minorEastAsia" w:cs="Courier New" w:hint="eastAsia"/>
          <w:kern w:val="0"/>
          <w:szCs w:val="24"/>
        </w:rPr>
        <w:t>3</w:t>
      </w:r>
      <w:r w:rsidR="00327361" w:rsidRPr="00C9692A">
        <w:rPr>
          <w:rFonts w:asciiTheme="minorEastAsia" w:hAnsiTheme="minorEastAsia" w:cs="新細明體" w:hint="eastAsia"/>
          <w:kern w:val="0"/>
          <w:szCs w:val="24"/>
        </w:rPr>
        <w:t>．</w:t>
      </w:r>
      <w:r w:rsidR="00327361" w:rsidRPr="00C9692A">
        <w:rPr>
          <w:rFonts w:asciiTheme="minorEastAsia" w:hAnsiTheme="minorEastAsia" w:cs="Courier New" w:hint="eastAsia"/>
          <w:kern w:val="0"/>
          <w:szCs w:val="24"/>
        </w:rPr>
        <w:t>決選作品</w:t>
      </w:r>
      <w:r w:rsidR="00AA2265">
        <w:rPr>
          <w:rFonts w:asciiTheme="minorEastAsia" w:hAnsiTheme="minorEastAsia" w:cs="Courier New" w:hint="eastAsia"/>
          <w:kern w:val="0"/>
          <w:szCs w:val="24"/>
        </w:rPr>
        <w:t>需</w:t>
      </w:r>
      <w:r w:rsidR="00327361" w:rsidRPr="00C9692A">
        <w:rPr>
          <w:rFonts w:asciiTheme="minorEastAsia" w:hAnsiTheme="minorEastAsia" w:cs="Courier New" w:hint="eastAsia"/>
          <w:kern w:val="0"/>
          <w:szCs w:val="24"/>
        </w:rPr>
        <w:t>與</w:t>
      </w:r>
      <w:r w:rsidRPr="00C9692A">
        <w:rPr>
          <w:rFonts w:asciiTheme="minorEastAsia" w:hAnsiTheme="minorEastAsia" w:cs="Courier New" w:hint="eastAsia"/>
          <w:kern w:val="0"/>
          <w:szCs w:val="24"/>
        </w:rPr>
        <w:t>繳交照</w:t>
      </w:r>
      <w:r w:rsidR="00327361" w:rsidRPr="00C9692A">
        <w:rPr>
          <w:rFonts w:asciiTheme="minorEastAsia" w:hAnsiTheme="minorEastAsia" w:cs="Courier New" w:hint="eastAsia"/>
          <w:kern w:val="0"/>
          <w:szCs w:val="24"/>
        </w:rPr>
        <w:t>片內容相符，不得刪增作品任何內容物</w:t>
      </w:r>
      <w:r w:rsidR="00327361" w:rsidRPr="00C9692A">
        <w:rPr>
          <w:rFonts w:asciiTheme="minorEastAsia" w:hAnsiTheme="minorEastAsia" w:cs="新細明體"/>
          <w:kern w:val="0"/>
          <w:szCs w:val="24"/>
        </w:rPr>
        <w:t>，</w:t>
      </w:r>
      <w:r w:rsidR="00327361" w:rsidRPr="00C9692A">
        <w:rPr>
          <w:rFonts w:asciiTheme="minorEastAsia" w:hAnsiTheme="minorEastAsia" w:cs="Courier New" w:hint="eastAsia"/>
          <w:kern w:val="0"/>
          <w:szCs w:val="24"/>
        </w:rPr>
        <w:t>否則將取消資格。</w:t>
      </w:r>
    </w:p>
    <w:p w14:paraId="55DFFD47" w14:textId="77777777" w:rsidR="00327361" w:rsidRPr="00C9692A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</w:p>
    <w:p w14:paraId="0D045E78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九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、退件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方式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：</w:t>
      </w:r>
    </w:p>
    <w:p w14:paraId="7BA8D49E" w14:textId="15C0E422" w:rsidR="00327361" w:rsidRPr="006D3496" w:rsidRDefault="00327361" w:rsidP="00327361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FF0000"/>
          <w:kern w:val="0"/>
          <w:szCs w:val="24"/>
        </w:rPr>
      </w:pPr>
      <w:r w:rsidRPr="006D3496">
        <w:rPr>
          <w:rFonts w:asciiTheme="minorEastAsia" w:hAnsiTheme="minorEastAsia" w:cs="新細明體"/>
          <w:color w:val="FF0000"/>
          <w:kern w:val="0"/>
          <w:szCs w:val="24"/>
        </w:rPr>
        <w:t>1</w:t>
      </w:r>
      <w:r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．</w:t>
      </w:r>
      <w:r w:rsidRPr="006D3496">
        <w:rPr>
          <w:rFonts w:asciiTheme="minorEastAsia" w:hAnsiTheme="minorEastAsia" w:cs="新細明體"/>
          <w:color w:val="FF0000"/>
          <w:kern w:val="0"/>
          <w:szCs w:val="24"/>
        </w:rPr>
        <w:t>展出後由本</w:t>
      </w:r>
      <w:r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會</w:t>
      </w:r>
      <w:r w:rsidRPr="006D3496">
        <w:rPr>
          <w:rFonts w:asciiTheme="minorEastAsia" w:hAnsiTheme="minorEastAsia" w:cs="新細明體"/>
          <w:color w:val="FF0000"/>
          <w:kern w:val="0"/>
          <w:szCs w:val="24"/>
        </w:rPr>
        <w:t>函請作者於</w:t>
      </w:r>
      <w:r w:rsidR="002B2D3D"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6月</w:t>
      </w:r>
      <w:r w:rsidR="007B76BF"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1</w:t>
      </w:r>
      <w:r w:rsidR="007B76BF" w:rsidRPr="006D3496">
        <w:rPr>
          <w:rFonts w:asciiTheme="minorEastAsia" w:hAnsiTheme="minorEastAsia" w:cs="新細明體"/>
          <w:color w:val="FF0000"/>
          <w:kern w:val="0"/>
          <w:szCs w:val="24"/>
        </w:rPr>
        <w:t>5</w:t>
      </w:r>
      <w:r w:rsidR="002B2D3D"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日</w:t>
      </w:r>
      <w:r w:rsidRPr="006D3496">
        <w:rPr>
          <w:rFonts w:asciiTheme="minorEastAsia" w:hAnsiTheme="minorEastAsia" w:cs="新細明體"/>
          <w:color w:val="FF0000"/>
          <w:kern w:val="0"/>
          <w:szCs w:val="24"/>
        </w:rPr>
        <w:t>親赴</w:t>
      </w:r>
      <w:r w:rsidR="006D3496" w:rsidRPr="006D3496">
        <w:rPr>
          <w:rFonts w:asciiTheme="minorEastAsia" w:hAnsiTheme="minorEastAsia" w:cs="新細明體" w:hint="eastAsia"/>
          <w:color w:val="FF0000"/>
          <w:kern w:val="0"/>
          <w:szCs w:val="24"/>
        </w:rPr>
        <w:t>中正紀念堂1樓藝廊</w:t>
      </w:r>
      <w:r w:rsidRPr="006D3496">
        <w:rPr>
          <w:rFonts w:asciiTheme="minorEastAsia" w:hAnsiTheme="minorEastAsia" w:cs="新細明體"/>
          <w:color w:val="FF0000"/>
          <w:kern w:val="0"/>
          <w:szCs w:val="24"/>
        </w:rPr>
        <w:t>領取。</w:t>
      </w:r>
    </w:p>
    <w:p w14:paraId="16F1A5FD" w14:textId="77777777" w:rsidR="00327361" w:rsidRPr="003C6FF4" w:rsidRDefault="00327361" w:rsidP="007F5FC9">
      <w:pPr>
        <w:widowControl/>
        <w:shd w:val="clear" w:color="auto" w:fill="FFFFFF"/>
        <w:spacing w:line="100" w:lineRule="atLeast"/>
        <w:ind w:left="840" w:hangingChars="350" w:hanging="84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 2．</w:t>
      </w:r>
      <w:r w:rsidR="007F5FC9">
        <w:rPr>
          <w:rFonts w:asciiTheme="minorEastAsia" w:hAnsiTheme="minorEastAsia" w:cs="新細明體" w:hint="eastAsia"/>
          <w:color w:val="333333"/>
          <w:kern w:val="0"/>
          <w:szCs w:val="24"/>
        </w:rPr>
        <w:t>逾期未領的作品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，</w:t>
      </w:r>
      <w:r w:rsidR="007F5FC9">
        <w:rPr>
          <w:rFonts w:asciiTheme="minorEastAsia" w:hAnsiTheme="minorEastAsia" w:cs="新細明體" w:hint="eastAsia"/>
          <w:color w:val="333333"/>
          <w:kern w:val="0"/>
          <w:szCs w:val="24"/>
        </w:rPr>
        <w:t>本會將委由物流公司運回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，</w:t>
      </w:r>
      <w:r w:rsidR="007F5FC9">
        <w:rPr>
          <w:rFonts w:asciiTheme="minorEastAsia" w:hAnsiTheme="minorEastAsia" w:cs="新細明體" w:hint="eastAsia"/>
          <w:color w:val="333333"/>
          <w:kern w:val="0"/>
          <w:szCs w:val="24"/>
        </w:rPr>
        <w:t>運輸費用</w:t>
      </w:r>
      <w:r w:rsidR="00AA2265">
        <w:rPr>
          <w:rFonts w:asciiTheme="minorEastAsia" w:hAnsiTheme="minorEastAsia" w:cs="新細明體" w:hint="eastAsia"/>
          <w:color w:val="333333"/>
          <w:kern w:val="0"/>
          <w:szCs w:val="24"/>
        </w:rPr>
        <w:t>由</w:t>
      </w:r>
      <w:r w:rsidR="007F5FC9">
        <w:rPr>
          <w:rFonts w:asciiTheme="minorEastAsia" w:hAnsiTheme="minorEastAsia" w:cs="新細明體" w:hint="eastAsia"/>
          <w:color w:val="333333"/>
          <w:kern w:val="0"/>
          <w:szCs w:val="24"/>
        </w:rPr>
        <w:t>作者自行負擔</w:t>
      </w:r>
      <w:r w:rsidR="007F5FC9">
        <w:rPr>
          <w:rFonts w:ascii="標楷體" w:eastAsia="標楷體" w:hAnsi="標楷體" w:cs="新細明體" w:hint="eastAsia"/>
          <w:color w:val="333333"/>
          <w:kern w:val="0"/>
          <w:szCs w:val="24"/>
        </w:rPr>
        <w:t>，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惟作品於運送過程中如受搬運及顛簸等因素而導致作品</w:t>
      </w:r>
      <w:r w:rsidR="007F5FC9">
        <w:rPr>
          <w:rFonts w:asciiTheme="minorEastAsia" w:hAnsiTheme="minorEastAsia" w:cs="新細明體" w:hint="eastAsia"/>
          <w:color w:val="333333"/>
          <w:kern w:val="0"/>
          <w:szCs w:val="24"/>
        </w:rPr>
        <w:t>毀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損，本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會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不負賠償之責。</w:t>
      </w:r>
    </w:p>
    <w:p w14:paraId="4F79A6A9" w14:textId="77777777" w:rsidR="007F5FC9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 </w:t>
      </w:r>
    </w:p>
    <w:p w14:paraId="08FB93BD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十</w:t>
      </w:r>
      <w:r w:rsidRPr="003C6FF4">
        <w:rPr>
          <w:rFonts w:asciiTheme="minorEastAsia" w:hAnsiTheme="minorEastAsia" w:cs="新細明體"/>
          <w:bCs/>
          <w:color w:val="333333"/>
          <w:kern w:val="0"/>
          <w:szCs w:val="24"/>
        </w:rPr>
        <w:t>、補充注意事項：</w:t>
      </w:r>
    </w:p>
    <w:p w14:paraId="365F742E" w14:textId="77777777" w:rsidR="00327361" w:rsidRPr="003C6FF4" w:rsidRDefault="00327361" w:rsidP="00327361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 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  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 xml:space="preserve"> 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1．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參加者有下列情形者，取消其參賽資格及得獎資格，追回獎金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及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獎狀等。</w:t>
      </w:r>
    </w:p>
    <w:p w14:paraId="06F8DD3C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firstLineChars="350" w:firstLine="84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1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) 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抄襲他人作品，或冒名頂替者。</w:t>
      </w:r>
    </w:p>
    <w:p w14:paraId="144BF614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firstLineChars="350" w:firstLine="84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2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) 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作品曾參加公開競賽中已得獎者。</w:t>
      </w:r>
    </w:p>
    <w:p w14:paraId="412C2858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firstLineChars="350" w:firstLine="84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3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) 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報名資料不實者。</w:t>
      </w:r>
    </w:p>
    <w:p w14:paraId="561491F5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firstLineChars="350" w:firstLine="84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(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4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) 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有違反善良風俗及相關法令者。</w:t>
      </w:r>
    </w:p>
    <w:p w14:paraId="6E30439C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firstLineChars="150" w:firstLine="36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      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2．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報名者對評審之結果、展品陳列、文宣出版等不得有任何異議。</w:t>
      </w:r>
    </w:p>
    <w:p w14:paraId="4C9EAF2F" w14:textId="77777777" w:rsidR="001B43F8" w:rsidRDefault="00327361" w:rsidP="00460FC3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3．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本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會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對所有得獎作品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版權可自行運用。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有教學研究、展覽、攝影、宣傳、出版及</w:t>
      </w:r>
    </w:p>
    <w:p w14:paraId="7EB36D1F" w14:textId="77777777" w:rsidR="00327361" w:rsidRPr="003C6FF4" w:rsidRDefault="00327361" w:rsidP="001B43F8">
      <w:pPr>
        <w:widowControl/>
        <w:shd w:val="clear" w:color="auto" w:fill="FFFFFF"/>
        <w:spacing w:line="100" w:lineRule="atLeast"/>
        <w:ind w:firstLineChars="400" w:firstLine="96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/>
          <w:color w:val="333333"/>
          <w:kern w:val="0"/>
          <w:szCs w:val="24"/>
        </w:rPr>
        <w:t>登載網頁、製作為文宣推廣品等非營利性權利，作者不得</w:t>
      </w: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異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議。</w:t>
      </w:r>
    </w:p>
    <w:p w14:paraId="446E304D" w14:textId="77777777" w:rsidR="00327361" w:rsidRPr="003C6FF4" w:rsidRDefault="00327361" w:rsidP="00327361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4．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凡報名者視為同意遵守本簡章各項規定。</w:t>
      </w:r>
    </w:p>
    <w:p w14:paraId="523FE57E" w14:textId="77777777" w:rsidR="00460FC3" w:rsidRDefault="00327361" w:rsidP="00327361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color w:val="333333"/>
          <w:kern w:val="0"/>
          <w:szCs w:val="24"/>
        </w:rPr>
      </w:pPr>
      <w:r w:rsidRPr="003C6FF4">
        <w:rPr>
          <w:rFonts w:asciiTheme="minorEastAsia" w:hAnsiTheme="minorEastAsia" w:cs="新細明體" w:hint="eastAsia"/>
          <w:color w:val="333333"/>
          <w:kern w:val="0"/>
          <w:szCs w:val="24"/>
        </w:rPr>
        <w:t>5．</w:t>
      </w:r>
      <w:r w:rsidRPr="003C6FF4">
        <w:rPr>
          <w:rFonts w:asciiTheme="minorEastAsia" w:hAnsiTheme="minorEastAsia" w:cs="新細明體"/>
          <w:color w:val="333333"/>
          <w:kern w:val="0"/>
          <w:szCs w:val="24"/>
        </w:rPr>
        <w:t>本簡章如有未盡事宜，得由承辦單位補充或修正之。</w:t>
      </w:r>
      <w:r w:rsidR="00202C9B">
        <w:rPr>
          <w:rFonts w:asciiTheme="minorEastAsia" w:hAnsiTheme="minorEastAsia" w:cs="新細明體" w:hint="eastAsia"/>
          <w:color w:val="333333"/>
          <w:kern w:val="0"/>
          <w:szCs w:val="24"/>
        </w:rPr>
        <w:t>+</w:t>
      </w:r>
    </w:p>
    <w:p w14:paraId="785405B6" w14:textId="77777777" w:rsidR="00460FC3" w:rsidRDefault="00460FC3" w:rsidP="00460FC3">
      <w:pPr>
        <w:widowControl/>
        <w:shd w:val="clear" w:color="auto" w:fill="FFFFFF"/>
        <w:spacing w:line="100" w:lineRule="atLeast"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color w:val="330000"/>
          <w:kern w:val="0"/>
          <w:szCs w:val="24"/>
        </w:rPr>
        <w:t xml:space="preserve">   </w:t>
      </w:r>
      <w:r w:rsidR="00327361" w:rsidRPr="00C22FF0">
        <w:rPr>
          <w:rFonts w:asciiTheme="minorEastAsia" w:hAnsiTheme="minorEastAsia" w:cs="新細明體"/>
          <w:kern w:val="0"/>
          <w:szCs w:val="24"/>
        </w:rPr>
        <w:t>隨時公告於本</w:t>
      </w:r>
      <w:r w:rsidR="00327361" w:rsidRPr="00C22FF0">
        <w:rPr>
          <w:rFonts w:asciiTheme="minorEastAsia" w:hAnsiTheme="minorEastAsia" w:cs="新細明體" w:hint="eastAsia"/>
          <w:kern w:val="0"/>
          <w:szCs w:val="24"/>
        </w:rPr>
        <w:t>會</w:t>
      </w:r>
      <w:r w:rsidR="00327361" w:rsidRPr="00C22FF0">
        <w:rPr>
          <w:rFonts w:asciiTheme="minorEastAsia" w:hAnsiTheme="minorEastAsia" w:cs="新細明體"/>
          <w:kern w:val="0"/>
          <w:szCs w:val="24"/>
        </w:rPr>
        <w:t>網站首頁/最新消息/項下，歡迎上網點閱。</w:t>
      </w:r>
    </w:p>
    <w:p w14:paraId="635DDF66" w14:textId="77777777" w:rsidR="00EE49D6" w:rsidRDefault="00EE49D6" w:rsidP="00EE49D6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</w:p>
    <w:p w14:paraId="2DB0CE98" w14:textId="75A3E911" w:rsidR="00F70E90" w:rsidRPr="00C22FF0" w:rsidRDefault="00460FC3" w:rsidP="00EE49D6">
      <w:pPr>
        <w:widowControl/>
        <w:shd w:val="clear" w:color="auto" w:fill="FFFFFF"/>
        <w:spacing w:line="100" w:lineRule="atLeast"/>
        <w:rPr>
          <w:rFonts w:asciiTheme="minorEastAsia" w:hAnsiTheme="minorEastAsia" w:cs="新細明體"/>
          <w:kern w:val="0"/>
          <w:szCs w:val="24"/>
        </w:rPr>
      </w:pPr>
      <w:r w:rsidRPr="00E05527">
        <w:rPr>
          <w:rFonts w:asciiTheme="minorEastAsia" w:hAnsiTheme="minorEastAsia" w:cs="新細明體" w:hint="eastAsia"/>
          <w:color w:val="3333FF"/>
          <w:kern w:val="0"/>
          <w:szCs w:val="24"/>
        </w:rPr>
        <w:t>或詢問:</w:t>
      </w:r>
      <w:r w:rsidR="00EE49D6">
        <w:rPr>
          <w:rFonts w:asciiTheme="minorEastAsia" w:hAnsiTheme="minorEastAsia" w:cs="新細明體" w:hint="eastAsia"/>
          <w:color w:val="3333FF"/>
          <w:kern w:val="0"/>
          <w:szCs w:val="24"/>
        </w:rPr>
        <w:t xml:space="preserve"> 理事長T</w:t>
      </w:r>
      <w:r w:rsidR="00EE49D6">
        <w:rPr>
          <w:rFonts w:asciiTheme="minorEastAsia" w:hAnsiTheme="minorEastAsia" w:cs="新細明體"/>
          <w:color w:val="3333FF"/>
          <w:kern w:val="0"/>
          <w:szCs w:val="24"/>
        </w:rPr>
        <w:t xml:space="preserve">el: </w:t>
      </w:r>
      <w:r w:rsidR="00EE49D6" w:rsidRPr="00EE49D6">
        <w:rPr>
          <w:rFonts w:asciiTheme="minorEastAsia" w:hAnsiTheme="minorEastAsia" w:cs="新細明體"/>
          <w:color w:val="3333FF"/>
          <w:kern w:val="0"/>
          <w:szCs w:val="24"/>
        </w:rPr>
        <w:t>0920-922-220</w:t>
      </w:r>
      <w:bookmarkStart w:id="1" w:name="_GoBack"/>
      <w:bookmarkEnd w:id="1"/>
      <w:r w:rsidR="00327361" w:rsidRPr="00E05527">
        <w:rPr>
          <w:rFonts w:asciiTheme="minorEastAsia" w:hAnsiTheme="minorEastAsia" w:cs="新細明體" w:hint="eastAsia"/>
          <w:color w:val="3333FF"/>
          <w:kern w:val="0"/>
          <w:szCs w:val="24"/>
        </w:rPr>
        <w:t xml:space="preserve">或email: </w:t>
      </w:r>
      <w:hyperlink r:id="rId9" w:history="1">
        <w:r w:rsidR="00327361" w:rsidRPr="00E05527">
          <w:rPr>
            <w:rStyle w:val="a7"/>
            <w:rFonts w:asciiTheme="minorEastAsia" w:hAnsiTheme="minorEastAsia" w:cs="新細明體" w:hint="eastAsia"/>
            <w:color w:val="3333FF"/>
            <w:kern w:val="0"/>
            <w:szCs w:val="24"/>
          </w:rPr>
          <w:t>tas.tw@msa.hinet.net</w:t>
        </w:r>
      </w:hyperlink>
      <w:r w:rsidR="00327361" w:rsidRPr="00E05527">
        <w:rPr>
          <w:rFonts w:asciiTheme="minorEastAsia" w:hAnsiTheme="minorEastAsia" w:cs="新細明體"/>
          <w:color w:val="3333FF"/>
          <w:kern w:val="0"/>
          <w:szCs w:val="24"/>
        </w:rPr>
        <w:t>。</w:t>
      </w:r>
    </w:p>
    <w:sectPr w:rsidR="00F70E90" w:rsidRPr="00C22FF0" w:rsidSect="002902D2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67F1" w14:textId="77777777" w:rsidR="003F04E6" w:rsidRDefault="003F04E6" w:rsidP="007A6ED1">
      <w:r>
        <w:separator/>
      </w:r>
    </w:p>
  </w:endnote>
  <w:endnote w:type="continuationSeparator" w:id="0">
    <w:p w14:paraId="135E3320" w14:textId="77777777" w:rsidR="003F04E6" w:rsidRDefault="003F04E6" w:rsidP="007A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書法豪楷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9711" w14:textId="77777777" w:rsidR="003F04E6" w:rsidRDefault="003F04E6" w:rsidP="007A6ED1">
      <w:r>
        <w:separator/>
      </w:r>
    </w:p>
  </w:footnote>
  <w:footnote w:type="continuationSeparator" w:id="0">
    <w:p w14:paraId="528757E7" w14:textId="77777777" w:rsidR="003F04E6" w:rsidRDefault="003F04E6" w:rsidP="007A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34"/>
    <w:multiLevelType w:val="hybridMultilevel"/>
    <w:tmpl w:val="DE7010D6"/>
    <w:lvl w:ilvl="0" w:tplc="760C48F8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14A9E"/>
    <w:multiLevelType w:val="hybridMultilevel"/>
    <w:tmpl w:val="095E9C58"/>
    <w:lvl w:ilvl="0" w:tplc="BFB0461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E404DE"/>
    <w:multiLevelType w:val="hybridMultilevel"/>
    <w:tmpl w:val="97CCD188"/>
    <w:lvl w:ilvl="0" w:tplc="7DA489A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3363D7"/>
    <w:multiLevelType w:val="hybridMultilevel"/>
    <w:tmpl w:val="A42A73A6"/>
    <w:lvl w:ilvl="0" w:tplc="F9000FE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E9426A"/>
    <w:multiLevelType w:val="hybridMultilevel"/>
    <w:tmpl w:val="E0CEE62C"/>
    <w:lvl w:ilvl="0" w:tplc="A9CC6BDA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68"/>
    <w:rsid w:val="0001426B"/>
    <w:rsid w:val="00014E3C"/>
    <w:rsid w:val="00021B84"/>
    <w:rsid w:val="000300B5"/>
    <w:rsid w:val="00052468"/>
    <w:rsid w:val="00054034"/>
    <w:rsid w:val="0006482E"/>
    <w:rsid w:val="00067F50"/>
    <w:rsid w:val="000742FC"/>
    <w:rsid w:val="00074474"/>
    <w:rsid w:val="00074BBE"/>
    <w:rsid w:val="00096CBC"/>
    <w:rsid w:val="000F149C"/>
    <w:rsid w:val="000F444A"/>
    <w:rsid w:val="0010235E"/>
    <w:rsid w:val="001106EC"/>
    <w:rsid w:val="00132314"/>
    <w:rsid w:val="001344F0"/>
    <w:rsid w:val="001559EF"/>
    <w:rsid w:val="001562A7"/>
    <w:rsid w:val="001611C3"/>
    <w:rsid w:val="00186FD7"/>
    <w:rsid w:val="001B43F8"/>
    <w:rsid w:val="001D0FA5"/>
    <w:rsid w:val="001D6390"/>
    <w:rsid w:val="001F487D"/>
    <w:rsid w:val="001F5C08"/>
    <w:rsid w:val="00202C9B"/>
    <w:rsid w:val="0022565B"/>
    <w:rsid w:val="0023352B"/>
    <w:rsid w:val="00235E80"/>
    <w:rsid w:val="00243B86"/>
    <w:rsid w:val="00267381"/>
    <w:rsid w:val="00271984"/>
    <w:rsid w:val="002902D2"/>
    <w:rsid w:val="002962C1"/>
    <w:rsid w:val="002A154D"/>
    <w:rsid w:val="002B2D3D"/>
    <w:rsid w:val="002D0AD9"/>
    <w:rsid w:val="002F2FFB"/>
    <w:rsid w:val="003115ED"/>
    <w:rsid w:val="00327361"/>
    <w:rsid w:val="00334A9D"/>
    <w:rsid w:val="003440CB"/>
    <w:rsid w:val="0035037D"/>
    <w:rsid w:val="00357A19"/>
    <w:rsid w:val="00361901"/>
    <w:rsid w:val="0037006B"/>
    <w:rsid w:val="00376203"/>
    <w:rsid w:val="0038174A"/>
    <w:rsid w:val="00393870"/>
    <w:rsid w:val="003A393B"/>
    <w:rsid w:val="003B2EE7"/>
    <w:rsid w:val="003C6FF4"/>
    <w:rsid w:val="003D5E56"/>
    <w:rsid w:val="003E50CD"/>
    <w:rsid w:val="003F03CC"/>
    <w:rsid w:val="003F04E6"/>
    <w:rsid w:val="003F0631"/>
    <w:rsid w:val="00405382"/>
    <w:rsid w:val="00435262"/>
    <w:rsid w:val="00440C68"/>
    <w:rsid w:val="00460FC3"/>
    <w:rsid w:val="004613EA"/>
    <w:rsid w:val="00464D78"/>
    <w:rsid w:val="00484D0A"/>
    <w:rsid w:val="004A2431"/>
    <w:rsid w:val="004C6AC1"/>
    <w:rsid w:val="004D4666"/>
    <w:rsid w:val="004F39AB"/>
    <w:rsid w:val="00515315"/>
    <w:rsid w:val="00526412"/>
    <w:rsid w:val="00562AAC"/>
    <w:rsid w:val="00575856"/>
    <w:rsid w:val="00593EE6"/>
    <w:rsid w:val="005A2537"/>
    <w:rsid w:val="005A79AE"/>
    <w:rsid w:val="005B6AF3"/>
    <w:rsid w:val="005C1BD9"/>
    <w:rsid w:val="005C61FF"/>
    <w:rsid w:val="005D1388"/>
    <w:rsid w:val="005E1C1E"/>
    <w:rsid w:val="00614160"/>
    <w:rsid w:val="0061484B"/>
    <w:rsid w:val="0063551B"/>
    <w:rsid w:val="00635F0E"/>
    <w:rsid w:val="00645114"/>
    <w:rsid w:val="00656E95"/>
    <w:rsid w:val="0069651C"/>
    <w:rsid w:val="006C0C97"/>
    <w:rsid w:val="006D0152"/>
    <w:rsid w:val="006D3496"/>
    <w:rsid w:val="006D4A6D"/>
    <w:rsid w:val="006E1543"/>
    <w:rsid w:val="006E490D"/>
    <w:rsid w:val="00705A3C"/>
    <w:rsid w:val="00705E26"/>
    <w:rsid w:val="00722669"/>
    <w:rsid w:val="00736D39"/>
    <w:rsid w:val="007456EF"/>
    <w:rsid w:val="007664D9"/>
    <w:rsid w:val="007766F6"/>
    <w:rsid w:val="00777C9F"/>
    <w:rsid w:val="007A14EC"/>
    <w:rsid w:val="007A6ED1"/>
    <w:rsid w:val="007B76BF"/>
    <w:rsid w:val="007D2762"/>
    <w:rsid w:val="007E303A"/>
    <w:rsid w:val="007E7AEA"/>
    <w:rsid w:val="007F5FC9"/>
    <w:rsid w:val="00805F3A"/>
    <w:rsid w:val="00811B0C"/>
    <w:rsid w:val="00833B5F"/>
    <w:rsid w:val="00845128"/>
    <w:rsid w:val="00855BF8"/>
    <w:rsid w:val="00856903"/>
    <w:rsid w:val="00863754"/>
    <w:rsid w:val="00883FC0"/>
    <w:rsid w:val="00887C69"/>
    <w:rsid w:val="0089424F"/>
    <w:rsid w:val="008A6A9C"/>
    <w:rsid w:val="008B2AFA"/>
    <w:rsid w:val="008B2E3F"/>
    <w:rsid w:val="008B3193"/>
    <w:rsid w:val="008B354A"/>
    <w:rsid w:val="008B61EF"/>
    <w:rsid w:val="008D05A6"/>
    <w:rsid w:val="008E607E"/>
    <w:rsid w:val="008F0A07"/>
    <w:rsid w:val="0091160B"/>
    <w:rsid w:val="00913B10"/>
    <w:rsid w:val="00935580"/>
    <w:rsid w:val="0093656F"/>
    <w:rsid w:val="00944234"/>
    <w:rsid w:val="00945E66"/>
    <w:rsid w:val="0096230F"/>
    <w:rsid w:val="009729D2"/>
    <w:rsid w:val="00974D63"/>
    <w:rsid w:val="0098400D"/>
    <w:rsid w:val="00993ABF"/>
    <w:rsid w:val="009A0F1E"/>
    <w:rsid w:val="009A4FD5"/>
    <w:rsid w:val="009C3D0C"/>
    <w:rsid w:val="009D2157"/>
    <w:rsid w:val="009E46DB"/>
    <w:rsid w:val="009E6996"/>
    <w:rsid w:val="009F08D8"/>
    <w:rsid w:val="00A00294"/>
    <w:rsid w:val="00A0510F"/>
    <w:rsid w:val="00A202A8"/>
    <w:rsid w:val="00A21FA4"/>
    <w:rsid w:val="00A221CA"/>
    <w:rsid w:val="00A82731"/>
    <w:rsid w:val="00A827A7"/>
    <w:rsid w:val="00A86965"/>
    <w:rsid w:val="00A95FC0"/>
    <w:rsid w:val="00AA2265"/>
    <w:rsid w:val="00AA6B70"/>
    <w:rsid w:val="00AC06EF"/>
    <w:rsid w:val="00AC178A"/>
    <w:rsid w:val="00AC2B31"/>
    <w:rsid w:val="00AC3911"/>
    <w:rsid w:val="00B16AEA"/>
    <w:rsid w:val="00B25CF6"/>
    <w:rsid w:val="00B301B1"/>
    <w:rsid w:val="00B37885"/>
    <w:rsid w:val="00B44B97"/>
    <w:rsid w:val="00B54D6E"/>
    <w:rsid w:val="00B74258"/>
    <w:rsid w:val="00B74AEB"/>
    <w:rsid w:val="00B805DC"/>
    <w:rsid w:val="00B831F0"/>
    <w:rsid w:val="00B8511C"/>
    <w:rsid w:val="00B93015"/>
    <w:rsid w:val="00BA5505"/>
    <w:rsid w:val="00BB078E"/>
    <w:rsid w:val="00BB3DE2"/>
    <w:rsid w:val="00BC5BEB"/>
    <w:rsid w:val="00BE0B9D"/>
    <w:rsid w:val="00C03CEC"/>
    <w:rsid w:val="00C14796"/>
    <w:rsid w:val="00C17623"/>
    <w:rsid w:val="00C22042"/>
    <w:rsid w:val="00C22FF0"/>
    <w:rsid w:val="00C32680"/>
    <w:rsid w:val="00C33D7E"/>
    <w:rsid w:val="00C34AAF"/>
    <w:rsid w:val="00C61E4E"/>
    <w:rsid w:val="00C67D6F"/>
    <w:rsid w:val="00C77701"/>
    <w:rsid w:val="00C812BF"/>
    <w:rsid w:val="00C90286"/>
    <w:rsid w:val="00C9692A"/>
    <w:rsid w:val="00CB08D1"/>
    <w:rsid w:val="00CD2641"/>
    <w:rsid w:val="00D0293E"/>
    <w:rsid w:val="00D31D7B"/>
    <w:rsid w:val="00D34588"/>
    <w:rsid w:val="00D3643B"/>
    <w:rsid w:val="00D376A6"/>
    <w:rsid w:val="00D4466C"/>
    <w:rsid w:val="00D47AD7"/>
    <w:rsid w:val="00D55E6B"/>
    <w:rsid w:val="00D57A76"/>
    <w:rsid w:val="00D61DCB"/>
    <w:rsid w:val="00D76069"/>
    <w:rsid w:val="00D953C4"/>
    <w:rsid w:val="00D96082"/>
    <w:rsid w:val="00DA0334"/>
    <w:rsid w:val="00DA79A7"/>
    <w:rsid w:val="00DB214B"/>
    <w:rsid w:val="00DB6405"/>
    <w:rsid w:val="00DC6C49"/>
    <w:rsid w:val="00DF11E7"/>
    <w:rsid w:val="00E05527"/>
    <w:rsid w:val="00E2341D"/>
    <w:rsid w:val="00E35519"/>
    <w:rsid w:val="00E43890"/>
    <w:rsid w:val="00E50394"/>
    <w:rsid w:val="00E5137B"/>
    <w:rsid w:val="00E5386A"/>
    <w:rsid w:val="00E80119"/>
    <w:rsid w:val="00E95BE4"/>
    <w:rsid w:val="00E97D4E"/>
    <w:rsid w:val="00EA182E"/>
    <w:rsid w:val="00EA477E"/>
    <w:rsid w:val="00EB5A99"/>
    <w:rsid w:val="00ED11DA"/>
    <w:rsid w:val="00ED4EF4"/>
    <w:rsid w:val="00EE3DA3"/>
    <w:rsid w:val="00EE49D6"/>
    <w:rsid w:val="00F00B47"/>
    <w:rsid w:val="00F024E5"/>
    <w:rsid w:val="00F06D68"/>
    <w:rsid w:val="00F262A9"/>
    <w:rsid w:val="00F40176"/>
    <w:rsid w:val="00F445F9"/>
    <w:rsid w:val="00F50916"/>
    <w:rsid w:val="00F70E90"/>
    <w:rsid w:val="00F8748C"/>
    <w:rsid w:val="00F954C7"/>
    <w:rsid w:val="00FA3D11"/>
    <w:rsid w:val="00FA4455"/>
    <w:rsid w:val="00FA7A78"/>
    <w:rsid w:val="00FB38D2"/>
    <w:rsid w:val="00FC14AB"/>
    <w:rsid w:val="00FC747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335E"/>
  <w15:docId w15:val="{B6E95C74-3EB5-459A-A2E3-B60F3B48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E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ED1"/>
    <w:rPr>
      <w:sz w:val="20"/>
      <w:szCs w:val="20"/>
    </w:rPr>
  </w:style>
  <w:style w:type="character" w:styleId="a7">
    <w:name w:val="Hyperlink"/>
    <w:basedOn w:val="a0"/>
    <w:uiPriority w:val="99"/>
    <w:unhideWhenUsed/>
    <w:rsid w:val="00CD2641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7A14EC"/>
    <w:pPr>
      <w:spacing w:line="320" w:lineRule="exact"/>
      <w:ind w:left="480" w:hangingChars="400" w:hanging="480"/>
      <w:jc w:val="both"/>
    </w:pPr>
    <w:rPr>
      <w:rFonts w:ascii="Times New Roman" w:eastAsia="書法豪楷" w:hAnsi="Times New Roman" w:cs="Times New Roman"/>
      <w:spacing w:val="-40"/>
      <w:sz w:val="20"/>
      <w:szCs w:val="24"/>
    </w:rPr>
  </w:style>
  <w:style w:type="character" w:customStyle="1" w:styleId="a9">
    <w:name w:val="本文縮排 字元"/>
    <w:basedOn w:val="a0"/>
    <w:link w:val="a8"/>
    <w:rsid w:val="007A14EC"/>
    <w:rPr>
      <w:rFonts w:ascii="Times New Roman" w:eastAsia="書法豪楷" w:hAnsi="Times New Roman" w:cs="Times New Roman"/>
      <w:spacing w:val="-40"/>
      <w:sz w:val="20"/>
      <w:szCs w:val="24"/>
    </w:rPr>
  </w:style>
  <w:style w:type="paragraph" w:styleId="aa">
    <w:name w:val="List Paragraph"/>
    <w:basedOn w:val="a"/>
    <w:uiPriority w:val="34"/>
    <w:qFormat/>
    <w:rsid w:val="0064511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62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62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06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7090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669933"/>
                            <w:right w:val="none" w:sz="0" w:space="0" w:color="auto"/>
                          </w:divBdr>
                          <w:divsChild>
                            <w:div w:id="647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690">
                      <w:marLeft w:val="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3894">
                                                  <w:marLeft w:val="300"/>
                                                  <w:marRight w:val="30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.tw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s-t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s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2015-12-01T11:42:00Z</cp:lastPrinted>
  <dcterms:created xsi:type="dcterms:W3CDTF">2019-12-29T13:01:00Z</dcterms:created>
  <dcterms:modified xsi:type="dcterms:W3CDTF">2019-12-30T04:51:00Z</dcterms:modified>
</cp:coreProperties>
</file>